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4F" w:rsidRPr="00C8334F" w:rsidRDefault="00C8334F" w:rsidP="00C8334F">
      <w:pPr>
        <w:tabs>
          <w:tab w:val="left" w:pos="108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УТВЕРЖДЕНО</w:t>
      </w:r>
    </w:p>
    <w:p w:rsidR="00C8334F" w:rsidRPr="00C8334F" w:rsidRDefault="00C8334F" w:rsidP="00C833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Общим собранием членов</w:t>
      </w:r>
    </w:p>
    <w:p w:rsidR="00C8334F" w:rsidRPr="00C8334F" w:rsidRDefault="00C8334F" w:rsidP="00C833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НП «Центризыскания»</w:t>
      </w:r>
    </w:p>
    <w:p w:rsidR="00C8334F" w:rsidRDefault="00C8334F" w:rsidP="00C833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10</w:t>
      </w: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br/>
        <w:t>от «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26</w:t>
      </w: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сентября</w:t>
      </w: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2013 г.</w:t>
      </w:r>
    </w:p>
    <w:p w:rsidR="00C8334F" w:rsidRPr="00C8334F" w:rsidRDefault="00C8334F" w:rsidP="00C8334F">
      <w:pPr>
        <w:tabs>
          <w:tab w:val="left" w:pos="1080"/>
          <w:tab w:val="left" w:pos="5670"/>
        </w:tabs>
        <w:spacing w:after="0" w:line="240" w:lineRule="auto"/>
        <w:ind w:firstLine="5670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(Приложение № 3)</w:t>
      </w:r>
    </w:p>
    <w:p w:rsidR="00C8334F" w:rsidRPr="00C8334F" w:rsidRDefault="00C8334F" w:rsidP="00C8334F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ПОЛОЖЕНИЕ</w:t>
      </w:r>
    </w:p>
    <w:p w:rsidR="00C8334F" w:rsidRPr="00C8334F" w:rsidRDefault="00C8334F" w:rsidP="00C8334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О РУКОВОДИТЕЛЕ ПОСТОЯННО ДЕЙСТВУЮЩЕГО КОЛЛЕГИАЛЬНОГО ОРГАНА УПРАВЛЕНИЯ (О ПРЕЗИДЕНТЕ)</w:t>
      </w:r>
    </w:p>
    <w:p w:rsidR="00C8334F" w:rsidRPr="00C8334F" w:rsidRDefault="00C8334F" w:rsidP="00C833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НЕКОММЕРЧЕСКОГО ПАРТНЕРСТВА</w:t>
      </w:r>
    </w:p>
    <w:p w:rsidR="00C8334F" w:rsidRPr="00C8334F" w:rsidRDefault="00C8334F" w:rsidP="00C8334F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«ЦЕНТРАЛЬНОЕ ОБЪЕДИНЕНИЕ ОРГАНИЗАЦИЙ ПО ИНЖЕНЕРНЫМ ИЗЫСКАНИЯМ ДЛЯ СТРОИТЕЛЬСТВА»</w:t>
      </w:r>
    </w:p>
    <w:p w:rsidR="00C8334F" w:rsidRPr="00C8334F" w:rsidRDefault="00C8334F" w:rsidP="00C8334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(НП «ЦЕНТРИЗЫСКАНИЯ»)</w:t>
      </w: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НОВАЯ РЕДАКЦИЯ</w:t>
      </w:r>
    </w:p>
    <w:p w:rsid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г. Москва, 2013 г.</w:t>
      </w:r>
    </w:p>
    <w:p w:rsidR="00C8334F" w:rsidRPr="00C8334F" w:rsidRDefault="00C8334F" w:rsidP="00C8334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Содержание</w:t>
      </w:r>
    </w:p>
    <w:p w:rsidR="00C8334F" w:rsidRPr="00C8334F" w:rsidRDefault="00C8334F" w:rsidP="00C83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tbl>
      <w:tblPr>
        <w:tblW w:w="0" w:type="auto"/>
        <w:tblLook w:val="01E0"/>
      </w:tblPr>
      <w:tblGrid>
        <w:gridCol w:w="559"/>
        <w:gridCol w:w="8454"/>
        <w:gridCol w:w="558"/>
      </w:tblGrid>
      <w:tr w:rsidR="00C8334F" w:rsidRPr="00C8334F" w:rsidTr="00DA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Общие положения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C8334F" w:rsidRPr="00C8334F" w:rsidTr="00DA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Компетенция Президента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C8334F" w:rsidRPr="00C8334F" w:rsidTr="00DA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Права Президента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C8334F" w:rsidRPr="00C8334F" w:rsidTr="00DA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Обязанности Президента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C8334F" w:rsidRPr="00C8334F" w:rsidTr="00DA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Ответственность Президента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C8334F" w:rsidRPr="00C8334F" w:rsidTr="00DA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Вознаграждение и компенсации Президенту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C8334F" w:rsidRPr="00C8334F" w:rsidTr="00DA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Взаимоотношения с органами управления и контроля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C8334F" w:rsidRPr="00C8334F" w:rsidTr="00DA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Процедура утверждения и внесения изменений в «Положение о Президенте»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C8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7</w:t>
            </w:r>
          </w:p>
          <w:p w:rsidR="00C8334F" w:rsidRPr="00C8334F" w:rsidRDefault="00C8334F" w:rsidP="00C833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</w:p>
        </w:tc>
      </w:tr>
      <w:tr w:rsidR="00C8334F" w:rsidRPr="00C8334F" w:rsidTr="00DA15CF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C8334F" w:rsidRPr="00C8334F" w:rsidTr="00DA15CF"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15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C8334F" w:rsidRPr="00C8334F" w:rsidTr="00DA15CF"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15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C8334F" w:rsidRPr="00C8334F" w:rsidTr="00DA15CF"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15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C8334F" w:rsidRPr="00C8334F" w:rsidTr="00DA15CF"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15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C8334F" w:rsidRPr="00C8334F" w:rsidTr="00DA15CF"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15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8334F" w:rsidRPr="00C8334F" w:rsidRDefault="00C8334F" w:rsidP="00C8334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</w:tbl>
    <w:p w:rsidR="00C8334F" w:rsidRPr="00C8334F" w:rsidRDefault="00C8334F" w:rsidP="00C8334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Положение определяет статус, функции и компетенцию Руководителя постоянно действующего коллегиального органа управления (Президента) Некоммерческого партнерства «Центральное объединение организаций по инженерным изысканиям для строительства» (далее – Президент), порядок его избрания и досрочного прекращения полномочий, порядок его работы и взаимодействия с иными органами управления партнерством.</w:t>
      </w:r>
    </w:p>
    <w:p w:rsidR="00C8334F" w:rsidRPr="00C8334F" w:rsidRDefault="00C8334F" w:rsidP="00C83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1.Общие положения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1.1.Президент избирается тайным голосованием на Общем собрании членов партнерства из числа членов Правления и может переизбираться неограниченное число раз.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1.2.Общее собрание членов партнерства вправе в любое время переизбрать Президента.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1.3.Срок полномочий Президента не может превышать два года и исчисляется с момента его избрания Общим собранием членов партнерства до момента избрания через 2 года действующего или нового Президента.</w:t>
      </w:r>
    </w:p>
    <w:p w:rsidR="00C8334F" w:rsidRPr="00C8334F" w:rsidRDefault="00C8334F" w:rsidP="00C833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1.4.Если срок полномочий Президента  истек, а общее собрание членов партнерства не избрало Президента, то полномочия Президента прекращаются, за исключением полномочий по подготовке, созыву и проведению общего собрания.</w:t>
      </w:r>
    </w:p>
    <w:p w:rsidR="00C8334F" w:rsidRPr="00C8334F" w:rsidRDefault="00C8334F" w:rsidP="00C833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1.5. Президент вправе в любое время добровольно сложить свои полномочия, известив об этом письменно Правление партнерства и указав дату сложения с себя полномочий. В этом случае функции Президента осуществляет один из членов правления по решению правления, принимаемому большинством голосов его членов, участвующих в заседании. Одновременно правление обязано принять решение о проведении внеочередного общего собрания партнерства для избрания нового Президента.</w:t>
      </w:r>
    </w:p>
    <w:p w:rsidR="00C8334F" w:rsidRPr="00C8334F" w:rsidRDefault="00C8334F" w:rsidP="00C833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1.6. В случае досрочного прекращения полномочий Президента полномочия вновь избранного Президента действуют до момента избрания (переизбрания) на общем собрании, нового состава Правления и его руководителя.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1.7.В своей деятельности Президент руководствуется законодательством Российской Федерации, Уставом партнерства, Положением о правлении, настоящим положением и другими внутренними документами партнерства в части, относящейся к деятельности Президента, утверждёнными Общим собранием членов партнерства и Правлением.</w:t>
      </w:r>
    </w:p>
    <w:p w:rsidR="00C8334F" w:rsidRPr="00C8334F" w:rsidRDefault="00C8334F" w:rsidP="00C83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8334F" w:rsidRPr="00C8334F" w:rsidRDefault="00C8334F" w:rsidP="00C83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2.Компетенция Президента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2.1.В компетенцию Президента входит решение вопросов руководства текущей деятельностью партнерства, руководство деятельностью постоянно действующего коллегиального органа управления, специализированных органов партнерства, исполнительного органа, за исключением вопросов, отнесённых Уставом партнерства к исключительной компетенции общего собрания  и вопросов организационно-технической, финансовой, </w:t>
      </w: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хозяйственной деятельности, отнесенных документами партнерства к компетенции исполнительного органа.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2.2.К компетенции Президента относятся следующие вопросы: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руководство деятельностью постоянно действующего коллегиального органа управления;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координация деятельности специализированных органов партнерства;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контроль деятельности исполнительного органа партнерства в части выполнения им решений Общего собрания членов партнерства и постоянно действующего коллегиального органа управления;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организация разработки стандартов и правил партнерства, внесения в них изменений;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организация разработки приоритетных направлений деятельности партнерства и представление их общему собранию членов партнерства на утверждение;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6) представление правлению партнерства кандидатов для назначения на должности </w:t>
      </w:r>
      <w:proofErr w:type="spellStart"/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вице-Президентов</w:t>
      </w:r>
      <w:proofErr w:type="spellEnd"/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руководителей специализированных органов и исполнительного органа партнерства, а также главного бухгалтера партнерства;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7) назначение секретаря Общего собрания членов партнерства и секретаря Правления партнерства;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8) подписание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C8334F" w:rsidRPr="00C8334F" w:rsidRDefault="00C8334F" w:rsidP="00C833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9) решение иных вопросов, которые не относятся к компетенции общего собрания членов партнерства и компетенции исполнительного  органа партнерства.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2.3.Вопросы, отнесённые к компетенции Президента, не могут быть переданы на решение исполнительному органу партнерства.</w:t>
      </w:r>
    </w:p>
    <w:p w:rsidR="00C8334F" w:rsidRPr="00C8334F" w:rsidRDefault="00C8334F" w:rsidP="00C833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 w:eastAsia="ru-RU" w:bidi="ar-SA"/>
        </w:rPr>
      </w:pPr>
    </w:p>
    <w:p w:rsidR="00C8334F" w:rsidRPr="00C8334F" w:rsidRDefault="00C8334F" w:rsidP="00C833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 w:eastAsia="ru-RU" w:bidi="ar-SA"/>
        </w:rPr>
        <w:t>3. Права Президента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3.1.Президент имеет право:</w:t>
      </w:r>
    </w:p>
    <w:p w:rsidR="00C8334F" w:rsidRPr="00C8334F" w:rsidRDefault="00C8334F" w:rsidP="00C83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proofErr w:type="gramStart"/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1) от имени партнерства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партнерства, его члена или членов либо создающие угрозу такого нарушения;</w:t>
      </w:r>
      <w:proofErr w:type="gramEnd"/>
    </w:p>
    <w:p w:rsidR="00C8334F" w:rsidRPr="00C8334F" w:rsidRDefault="00C8334F" w:rsidP="00C83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proofErr w:type="gramStart"/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2)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органы государственной власти Российской Федерации, органы государственной власти субъектов </w:t>
      </w: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Российской Федерации и органы местного самоуправления заключения о результатах проводимых партнерством независимых экспертиз проектов нормативных правовых</w:t>
      </w:r>
      <w:proofErr w:type="gramEnd"/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актов;</w:t>
      </w:r>
    </w:p>
    <w:p w:rsidR="00C8334F" w:rsidRPr="00C8334F" w:rsidRDefault="00C8334F" w:rsidP="00C83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3)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C8334F" w:rsidRPr="00C8334F" w:rsidRDefault="00C8334F" w:rsidP="00C83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4)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партнерством возложенных на него федеральными законами функций, в установленном федеральными законами порядке.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5) требовать от должностных лиц и работников партнерства любую информацию (документы и материалы);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6) получать за исполнение своих обязанностей вознаграждение и (или) компенсацию расходов, связанных с исполнением функций Президента, в случаях и размере, установленных в смете партнерства.</w:t>
      </w:r>
    </w:p>
    <w:p w:rsidR="00C8334F" w:rsidRPr="00C8334F" w:rsidRDefault="00C8334F" w:rsidP="00C83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2. Президент имеет иные права, если ограничение его прав не предусмотрено федеральным законом и (или) учредительными документами партнерства.</w:t>
      </w:r>
    </w:p>
    <w:p w:rsidR="00C8334F" w:rsidRPr="00C8334F" w:rsidRDefault="00C8334F" w:rsidP="00C83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3. Президент не вправе осуществлять деятельность и совершать действия, влекущие за собой возникновение конфликта интересов партнерства и интересов его членов или создающие угрозу возникновения такого конфликта.</w:t>
      </w:r>
    </w:p>
    <w:p w:rsidR="00C8334F" w:rsidRPr="00C8334F" w:rsidRDefault="00C8334F" w:rsidP="00C833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 w:eastAsia="ru-RU" w:bidi="ar-SA"/>
        </w:rPr>
      </w:pPr>
    </w:p>
    <w:p w:rsidR="00C8334F" w:rsidRPr="00C8334F" w:rsidRDefault="00C8334F" w:rsidP="00C833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 w:eastAsia="ru-RU" w:bidi="ar-SA"/>
        </w:rPr>
        <w:t>4. Обязанности Президента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4.1.Президент обязан:</w:t>
      </w:r>
    </w:p>
    <w:p w:rsidR="00C8334F" w:rsidRPr="00C8334F" w:rsidRDefault="00C8334F" w:rsidP="00C8334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быть лояльным к партнерству;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2) действовать в пределах своих прав в соответствии со своей компетенцией;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3) действовать разумно, добросовестно, с должной заботливостью в отношении дел партнерства;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4) действовать в интересах партнерства в целом, а не отдельных его членов, должностных и других лиц;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не разглашать ставшую ему известной конфиденциальную информацию о деятельности партнерства;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6) инициировать заседания Правления для решения неотложных вопросов;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7) присутствовать на заседаниях Правления;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8) участвовать в принятии решений Правления путем голосования по вопросам повестки дня его заседаний;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9) принимать обоснованные решения;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10) при принятии решений оценивать риски и неблагоприятные последствия;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11) своевременно сообщать партнерству о своей заинтересованности и изменениях в ней;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12) сообщать членам Правления ставшие ему известными факты </w:t>
      </w:r>
      <w:proofErr w:type="gramStart"/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нарушения</w:t>
      </w:r>
      <w:proofErr w:type="gramEnd"/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работниками партнерства, включая должностных лиц, правовых актов, устава, положений, правил и инструкций партнерства;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13) готовить и вносить на рассмотрение Правления вопросы, входящие в его компетенцию;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14) определять свое мнение по годовым отчетам, годовой бухгалтерской отчетности;</w:t>
      </w:r>
    </w:p>
    <w:p w:rsidR="00C8334F" w:rsidRPr="00C8334F" w:rsidRDefault="00C8334F" w:rsidP="00C8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15) ежегодно представлять отчет о деятельности правления на общем собрании членов партнерства и отвечать на вопросы участников собрания.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5.Ответственность Президента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5.1.Президент при осуществлении своих прав и исполнении обязанностей должен действовать в интересах партнерства, осуществлять свои права и исполнять обязанности в отношении партнерства добросовестно и разумно.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5.2.Президент несет ответственность перед партнерством за убытки, причинённые партнерству своими виновными действиями (бездействием), если иные основания и размер ответственности не установлены федеральными законами.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6.Вознаграждение и компенсации Президенту</w:t>
      </w:r>
    </w:p>
    <w:p w:rsidR="00C8334F" w:rsidRPr="00C8334F" w:rsidRDefault="00C8334F" w:rsidP="00C833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6.1. Вознаграждение и компенсации Президенту в период исполнения им своих обязанностей выплачиваются в </w:t>
      </w:r>
      <w:proofErr w:type="gramStart"/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порядке</w:t>
      </w:r>
      <w:proofErr w:type="gramEnd"/>
      <w:r w:rsidRPr="00C833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установленном для членов правления в «Положении о Правлении».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7.Взаимоотношения с органами управления и контроля партнерства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7.1.Решения общего собрания и правления партнерства, принятые в рамках их компетенции, являются для Президента обязательными. Президент ежегодно </w:t>
      </w:r>
      <w:proofErr w:type="gramStart"/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отчитывается о деятельности</w:t>
      </w:r>
      <w:proofErr w:type="gramEnd"/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Правления перед общим собранием членов партнерства.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Президент представляет Правление на общих собраниях членов партнерства. 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7.2.Единоличный исполнительный орган партнерства организует выполнение решений  Общего собрания членов партнерства, Правления и Президента.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8.Процедура утверждения и внесения изменений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 «Положение о Президенте»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14.1.«Положение о Президенте» утверждается общим собранием членов партнерства. Решение об его утверждении принимается большинством голосов членов партнерства.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14.2.Предложения о внесении изменений и дополнений  в положение вносятся в порядке, предусмотренном уставом для внесения предложений в повестку дня общего собрания членов партнерства.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14.3.Решение о внесении дополнений или изменений в положение принимаются большинством голосов членов партнерства, участвующих в собрании.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833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14.4.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Президент руководствуется законодательством и нормативными актами Российской Федерации.</w:t>
      </w:r>
    </w:p>
    <w:p w:rsidR="00C8334F" w:rsidRPr="00C8334F" w:rsidRDefault="00C8334F" w:rsidP="00C83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956CE" w:rsidRPr="00C8334F" w:rsidRDefault="000956CE">
      <w:pPr>
        <w:rPr>
          <w:lang w:val="ru-RU"/>
        </w:rPr>
      </w:pPr>
    </w:p>
    <w:sectPr w:rsidR="000956CE" w:rsidRPr="00C8334F" w:rsidSect="0009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35BCDB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C8334F"/>
    <w:rsid w:val="00034AD2"/>
    <w:rsid w:val="00035E65"/>
    <w:rsid w:val="00090A29"/>
    <w:rsid w:val="000956CE"/>
    <w:rsid w:val="00133EAE"/>
    <w:rsid w:val="00151278"/>
    <w:rsid w:val="001C65D0"/>
    <w:rsid w:val="001F1399"/>
    <w:rsid w:val="00242BCA"/>
    <w:rsid w:val="00271480"/>
    <w:rsid w:val="002730BB"/>
    <w:rsid w:val="002A3DE4"/>
    <w:rsid w:val="002A46B6"/>
    <w:rsid w:val="002D015C"/>
    <w:rsid w:val="002D5677"/>
    <w:rsid w:val="002D6ADE"/>
    <w:rsid w:val="00362DAE"/>
    <w:rsid w:val="00373542"/>
    <w:rsid w:val="003C7818"/>
    <w:rsid w:val="00434E27"/>
    <w:rsid w:val="00436B24"/>
    <w:rsid w:val="00471BE1"/>
    <w:rsid w:val="004838CA"/>
    <w:rsid w:val="004D2242"/>
    <w:rsid w:val="004F0AA1"/>
    <w:rsid w:val="005A42E1"/>
    <w:rsid w:val="005F31C7"/>
    <w:rsid w:val="00697A56"/>
    <w:rsid w:val="006D04D2"/>
    <w:rsid w:val="006F3D36"/>
    <w:rsid w:val="00733326"/>
    <w:rsid w:val="00752016"/>
    <w:rsid w:val="00763469"/>
    <w:rsid w:val="00812897"/>
    <w:rsid w:val="008D38B5"/>
    <w:rsid w:val="008D786F"/>
    <w:rsid w:val="008F5EA8"/>
    <w:rsid w:val="009E7AE7"/>
    <w:rsid w:val="009F4B1B"/>
    <w:rsid w:val="00A557EF"/>
    <w:rsid w:val="00A56943"/>
    <w:rsid w:val="00B47744"/>
    <w:rsid w:val="00BB393E"/>
    <w:rsid w:val="00C46B54"/>
    <w:rsid w:val="00C8334F"/>
    <w:rsid w:val="00CE7467"/>
    <w:rsid w:val="00D4377B"/>
    <w:rsid w:val="00E0533A"/>
    <w:rsid w:val="00E15952"/>
    <w:rsid w:val="00E17B79"/>
    <w:rsid w:val="00E62D92"/>
    <w:rsid w:val="00EA2BF2"/>
    <w:rsid w:val="00F0691F"/>
    <w:rsid w:val="00F1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80"/>
  </w:style>
  <w:style w:type="paragraph" w:styleId="1">
    <w:name w:val="heading 1"/>
    <w:basedOn w:val="a"/>
    <w:next w:val="a"/>
    <w:link w:val="10"/>
    <w:uiPriority w:val="9"/>
    <w:qFormat/>
    <w:rsid w:val="002714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48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7148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7148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7148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7148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27148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7148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7148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480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148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148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7148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714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2714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7148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1480"/>
    <w:rPr>
      <w:b/>
      <w:bCs/>
      <w:i/>
      <w:iCs/>
      <w:color w:val="7F7F7F" w:themeColor="text1" w:themeTint="8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71480"/>
    <w:rPr>
      <w:small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714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48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7148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7148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71480"/>
    <w:rPr>
      <w:b/>
      <w:bCs/>
    </w:rPr>
  </w:style>
  <w:style w:type="character" w:styleId="a8">
    <w:name w:val="Emphasis"/>
    <w:uiPriority w:val="20"/>
    <w:qFormat/>
    <w:rsid w:val="0027148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714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14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14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148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714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71480"/>
    <w:rPr>
      <w:i/>
      <w:iCs/>
    </w:rPr>
  </w:style>
  <w:style w:type="character" w:styleId="ad">
    <w:name w:val="Subtle Emphasis"/>
    <w:uiPriority w:val="19"/>
    <w:qFormat/>
    <w:rsid w:val="00271480"/>
    <w:rPr>
      <w:i/>
      <w:iCs/>
    </w:rPr>
  </w:style>
  <w:style w:type="character" w:styleId="ae">
    <w:name w:val="Intense Emphasis"/>
    <w:uiPriority w:val="21"/>
    <w:qFormat/>
    <w:rsid w:val="0027148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71480"/>
    <w:rPr>
      <w:smallCaps/>
    </w:rPr>
  </w:style>
  <w:style w:type="character" w:styleId="af0">
    <w:name w:val="Intense Reference"/>
    <w:uiPriority w:val="32"/>
    <w:qFormat/>
    <w:rsid w:val="00271480"/>
    <w:rPr>
      <w:b/>
      <w:bCs/>
      <w:smallCaps/>
    </w:rPr>
  </w:style>
  <w:style w:type="character" w:styleId="af1">
    <w:name w:val="Book Title"/>
    <w:basedOn w:val="a0"/>
    <w:uiPriority w:val="33"/>
    <w:qFormat/>
    <w:rsid w:val="0027148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14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2013-10-02T11:09:00Z</dcterms:created>
  <dcterms:modified xsi:type="dcterms:W3CDTF">2013-10-02T11:11:00Z</dcterms:modified>
</cp:coreProperties>
</file>