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C85F62">
        <w:rPr>
          <w:b/>
          <w:bCs/>
        </w:rPr>
        <w:t>10</w:t>
      </w:r>
      <w:r w:rsidR="00F62138">
        <w:rPr>
          <w:b/>
          <w:bCs/>
        </w:rPr>
        <w:t>9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DF3F73">
        <w:t>Голицыно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 xml:space="preserve">         </w:t>
      </w:r>
      <w:r w:rsidR="00897B3B">
        <w:t xml:space="preserve">   </w:t>
      </w:r>
      <w:r w:rsidR="00F62138">
        <w:t>16</w:t>
      </w:r>
      <w:r w:rsidRPr="00F0029B">
        <w:t xml:space="preserve"> </w:t>
      </w:r>
      <w:r w:rsidR="00F62138">
        <w:t>октября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DF3F73" w:rsidP="002D1884">
            <w:pPr>
              <w:jc w:val="both"/>
            </w:pPr>
            <w:r>
              <w:rPr>
                <w:caps/>
              </w:rPr>
              <w:t>1</w:t>
            </w:r>
            <w:r w:rsidR="00B9772A">
              <w:rPr>
                <w:caps/>
              </w:rPr>
              <w:t>1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 w:rsidR="00B9772A">
              <w:t>3</w:t>
            </w:r>
            <w:r w:rsidR="005536EB" w:rsidRPr="000208D7">
              <w:t xml:space="preserve">.00 часов </w:t>
            </w:r>
            <w:r w:rsidR="00F62138">
              <w:t>16</w:t>
            </w:r>
            <w:r w:rsidR="00672512" w:rsidRPr="00672512">
              <w:t xml:space="preserve"> </w:t>
            </w:r>
            <w:r w:rsidR="00F62138">
              <w:t>октября</w:t>
            </w:r>
            <w:r w:rsidR="006D4CEB" w:rsidRPr="006D4CEB">
              <w:t xml:space="preserve"> </w:t>
            </w:r>
            <w:r w:rsidR="00816547" w:rsidRPr="00816547">
              <w:t>2013 года</w:t>
            </w:r>
            <w:r w:rsidR="0066690A" w:rsidRPr="000208D7">
              <w:t>,</w:t>
            </w:r>
          </w:p>
          <w:p w:rsidR="002D1884" w:rsidRPr="000208D7" w:rsidRDefault="00F62138" w:rsidP="00C56742">
            <w:pPr>
              <w:jc w:val="both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осква, Большой Балканский переулок, д.20, стр.1</w:t>
            </w:r>
            <w:r w:rsidR="00C56742"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B86229" w:rsidRDefault="002A28F9" w:rsidP="002A28F9">
            <w:pPr>
              <w:jc w:val="both"/>
              <w:rPr>
                <w:color w:val="FF0000"/>
              </w:rPr>
            </w:pPr>
            <w:r w:rsidRPr="00CC0393">
              <w:rPr>
                <w:b/>
              </w:rPr>
              <w:t>Председательствовал</w:t>
            </w:r>
            <w:r w:rsidRPr="001667FF">
              <w:t>:</w:t>
            </w:r>
            <w:r w:rsidR="00DB1947" w:rsidRPr="001667FF">
              <w:t xml:space="preserve"> </w:t>
            </w:r>
            <w:r w:rsidR="00E748D3" w:rsidRPr="00C8039B">
              <w:t>президент НП «Центризыскания»</w:t>
            </w:r>
            <w:r w:rsidR="001667FF" w:rsidRPr="00C8039B">
              <w:t xml:space="preserve"> К</w:t>
            </w:r>
            <w:r w:rsidR="00D40AF3">
              <w:t>ушнир Л.Г.</w:t>
            </w:r>
          </w:p>
          <w:p w:rsidR="002D1884" w:rsidRPr="00CC0393" w:rsidRDefault="002D1884" w:rsidP="009210A5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9210A5">
              <w:t>генеральный директор НП «Центризыскания» 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D40AF3" w:rsidRDefault="00D40AF3" w:rsidP="00E93442">
            <w:pPr>
              <w:numPr>
                <w:ilvl w:val="0"/>
                <w:numId w:val="1"/>
              </w:numPr>
            </w:pPr>
            <w:r>
              <w:t>Кушнир Л.Г. – президент, член Правления;</w:t>
            </w:r>
          </w:p>
          <w:p w:rsidR="00730387" w:rsidRDefault="001667FF" w:rsidP="00E93442">
            <w:pPr>
              <w:numPr>
                <w:ilvl w:val="0"/>
                <w:numId w:val="1"/>
              </w:numPr>
            </w:pPr>
            <w:r w:rsidRPr="00C8039B">
              <w:t>Кожевников А.Д.</w:t>
            </w:r>
            <w:r w:rsidR="00730387" w:rsidRPr="00C8039B">
              <w:t>– вице-президент, член Правления;</w:t>
            </w:r>
          </w:p>
          <w:p w:rsidR="00672512" w:rsidRPr="00C8039B" w:rsidRDefault="00DF3F73" w:rsidP="00E93442">
            <w:pPr>
              <w:numPr>
                <w:ilvl w:val="0"/>
                <w:numId w:val="1"/>
              </w:numPr>
            </w:pPr>
            <w:r>
              <w:t>Радаев В.В.</w:t>
            </w:r>
            <w:r w:rsidR="00672512" w:rsidRPr="00672512">
              <w:t xml:space="preserve"> – вице-президент, член Правления;</w:t>
            </w:r>
          </w:p>
          <w:p w:rsidR="00897B3B" w:rsidRDefault="00DF3F73" w:rsidP="00E93442">
            <w:pPr>
              <w:numPr>
                <w:ilvl w:val="0"/>
                <w:numId w:val="1"/>
              </w:numPr>
            </w:pPr>
            <w:r>
              <w:t>Асеев А.А.</w:t>
            </w:r>
            <w:r w:rsidR="00672512" w:rsidRPr="00672512">
              <w:t xml:space="preserve"> </w:t>
            </w:r>
            <w:r w:rsidR="00672512">
              <w:t xml:space="preserve">- </w:t>
            </w:r>
            <w:r w:rsidR="00672512" w:rsidRPr="00672512">
              <w:t>член Правления;</w:t>
            </w:r>
          </w:p>
          <w:p w:rsidR="00672512" w:rsidRPr="00C8039B" w:rsidRDefault="00DF3F73" w:rsidP="00E93442">
            <w:pPr>
              <w:numPr>
                <w:ilvl w:val="0"/>
                <w:numId w:val="1"/>
              </w:numPr>
            </w:pPr>
            <w:r>
              <w:t>Волкович Е.Ю.</w:t>
            </w:r>
            <w:r w:rsidR="00672512" w:rsidRPr="00672512">
              <w:t xml:space="preserve"> – член Правления;</w:t>
            </w:r>
          </w:p>
          <w:p w:rsidR="00B86229" w:rsidRDefault="00DF3F73" w:rsidP="00E93442">
            <w:pPr>
              <w:numPr>
                <w:ilvl w:val="0"/>
                <w:numId w:val="1"/>
              </w:numPr>
            </w:pPr>
            <w:r>
              <w:t>Егоров Ю.К.</w:t>
            </w:r>
            <w:r w:rsidR="00B86229" w:rsidRPr="00C8039B">
              <w:t xml:space="preserve"> – член Правления;</w:t>
            </w:r>
          </w:p>
          <w:p w:rsidR="00C8039B" w:rsidRPr="00C8039B" w:rsidRDefault="00C8039B" w:rsidP="00E93442">
            <w:pPr>
              <w:numPr>
                <w:ilvl w:val="0"/>
                <w:numId w:val="1"/>
              </w:numPr>
            </w:pPr>
            <w:r>
              <w:t>Каназаков С.Н.</w:t>
            </w:r>
            <w:r w:rsidRPr="00C8039B">
              <w:t xml:space="preserve"> – член Правления;</w:t>
            </w:r>
          </w:p>
          <w:p w:rsidR="00C8039B" w:rsidRDefault="00672512" w:rsidP="00672512">
            <w:pPr>
              <w:numPr>
                <w:ilvl w:val="0"/>
                <w:numId w:val="1"/>
              </w:numPr>
            </w:pPr>
            <w:r>
              <w:t>Никулин М.А.</w:t>
            </w:r>
            <w:r w:rsidR="00C8039B" w:rsidRPr="00C8039B">
              <w:t xml:space="preserve"> </w:t>
            </w:r>
            <w:r w:rsidR="00DF3F73" w:rsidRPr="00DF3F73">
              <w:t>– член Правления;</w:t>
            </w:r>
          </w:p>
          <w:p w:rsidR="00DF3F73" w:rsidRDefault="00DF3F73" w:rsidP="00672512">
            <w:pPr>
              <w:numPr>
                <w:ilvl w:val="0"/>
                <w:numId w:val="1"/>
              </w:numPr>
            </w:pPr>
            <w:proofErr w:type="spellStart"/>
            <w:r>
              <w:t>Пасканный</w:t>
            </w:r>
            <w:proofErr w:type="spellEnd"/>
            <w:r>
              <w:t xml:space="preserve"> В.И.</w:t>
            </w:r>
            <w:r w:rsidRPr="00DF3F73">
              <w:t xml:space="preserve"> – член Правления;</w:t>
            </w:r>
          </w:p>
          <w:p w:rsidR="00DF3F73" w:rsidRDefault="00DF3F73" w:rsidP="00672512">
            <w:pPr>
              <w:numPr>
                <w:ilvl w:val="0"/>
                <w:numId w:val="1"/>
              </w:numPr>
            </w:pPr>
            <w:r>
              <w:t>Чайкин А.А.</w:t>
            </w:r>
            <w:r w:rsidRPr="00DF3F73">
              <w:t xml:space="preserve"> – член Пр</w:t>
            </w:r>
            <w:r>
              <w:t>авления.</w:t>
            </w:r>
          </w:p>
          <w:p w:rsidR="00DF3F73" w:rsidRPr="00C8039B" w:rsidRDefault="00DF3F73" w:rsidP="00DF3F73"/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323CC0">
        <w:t xml:space="preserve">Итого: присутствуют </w:t>
      </w:r>
      <w:r w:rsidR="00DF3F73">
        <w:t>10</w:t>
      </w:r>
      <w:r w:rsidR="005463A6" w:rsidRPr="00323CC0">
        <w:t xml:space="preserve"> </w:t>
      </w:r>
      <w:r w:rsidR="002D1884" w:rsidRPr="00323CC0">
        <w:t xml:space="preserve">членов Правления из </w:t>
      </w:r>
      <w:r w:rsidR="006F3396" w:rsidRPr="00323CC0">
        <w:t>1</w:t>
      </w:r>
      <w:r w:rsidR="00DF3F73">
        <w:t>0</w:t>
      </w:r>
      <w:r w:rsidR="002D1884" w:rsidRPr="00323CC0">
        <w:t>.</w:t>
      </w:r>
      <w:r w:rsidR="002D1884" w:rsidRPr="006E383B">
        <w:t xml:space="preserve"> </w:t>
      </w:r>
    </w:p>
    <w:p w:rsidR="002D1884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D40AF3" w:rsidRDefault="00C8452E" w:rsidP="00C8452E">
      <w:pPr>
        <w:tabs>
          <w:tab w:val="left" w:pos="3348"/>
          <w:tab w:val="left" w:pos="5787"/>
          <w:tab w:val="left" w:pos="10137"/>
        </w:tabs>
        <w:rPr>
          <w:b/>
        </w:rPr>
      </w:pPr>
      <w:r w:rsidRPr="00C8452E">
        <w:rPr>
          <w:b/>
        </w:rPr>
        <w:t>Приглашенные:</w:t>
      </w:r>
    </w:p>
    <w:p w:rsidR="00C8452E" w:rsidRPr="00D40AF3" w:rsidRDefault="00D40AF3" w:rsidP="00C8452E">
      <w:pPr>
        <w:tabs>
          <w:tab w:val="left" w:pos="3348"/>
          <w:tab w:val="left" w:pos="5787"/>
          <w:tab w:val="left" w:pos="10137"/>
        </w:tabs>
      </w:pPr>
      <w:r w:rsidRPr="00D40AF3">
        <w:t xml:space="preserve">Мантулькова Е.В. – председатель контрольного комитета </w:t>
      </w:r>
      <w:r w:rsidR="00C8452E" w:rsidRPr="00D40AF3">
        <w:t xml:space="preserve"> </w:t>
      </w:r>
    </w:p>
    <w:p w:rsidR="00C8452E" w:rsidRPr="00CC0393" w:rsidRDefault="00C8452E" w:rsidP="00C8452E">
      <w:pPr>
        <w:tabs>
          <w:tab w:val="left" w:pos="3348"/>
          <w:tab w:val="left" w:pos="5787"/>
          <w:tab w:val="left" w:pos="10137"/>
        </w:tabs>
      </w:pPr>
      <w:r w:rsidRPr="00C8452E">
        <w:rPr>
          <w:bCs/>
        </w:rPr>
        <w:t>Иванов А.А. – начальник отдела юридического обес</w:t>
      </w:r>
      <w:r>
        <w:rPr>
          <w:bCs/>
        </w:rPr>
        <w:t>печения и подготовки документов.</w:t>
      </w: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860E8C" w:rsidRPr="00860E8C" w:rsidRDefault="00860E8C" w:rsidP="00860E8C">
      <w:pPr>
        <w:pStyle w:val="a6"/>
        <w:ind w:left="0"/>
        <w:rPr>
          <w:rFonts w:eastAsia="Calibri"/>
          <w:bCs/>
        </w:rPr>
      </w:pPr>
      <w:r w:rsidRPr="00860E8C">
        <w:rPr>
          <w:rFonts w:eastAsia="Calibri"/>
        </w:rPr>
        <w:t xml:space="preserve">1. </w:t>
      </w:r>
      <w:r w:rsidR="009978D4">
        <w:rPr>
          <w:rFonts w:eastAsia="Calibri"/>
        </w:rPr>
        <w:t>П</w:t>
      </w:r>
      <w:r w:rsidRPr="00860E8C">
        <w:rPr>
          <w:rFonts w:eastAsia="Calibri"/>
        </w:rPr>
        <w:t xml:space="preserve">рием новых членов в НП «Центризыскания» и выдаче им </w:t>
      </w:r>
      <w:r w:rsidRPr="00860E8C">
        <w:rPr>
          <w:rFonts w:eastAsia="Calibri"/>
          <w:bCs/>
        </w:rPr>
        <w:t>свидетельств о допуске к видам работ, которые оказывают влияние на безопасность объектов капитального строительства;</w:t>
      </w:r>
    </w:p>
    <w:p w:rsidR="00860E8C" w:rsidRDefault="00860E8C" w:rsidP="00860E8C">
      <w:pPr>
        <w:pStyle w:val="a6"/>
        <w:ind w:left="0"/>
        <w:rPr>
          <w:rFonts w:eastAsia="Calibri"/>
          <w:bCs/>
        </w:rPr>
      </w:pPr>
      <w:r w:rsidRPr="00860E8C">
        <w:rPr>
          <w:rFonts w:eastAsia="Calibri"/>
          <w:bCs/>
        </w:rPr>
        <w:t xml:space="preserve">2. </w:t>
      </w:r>
      <w:r w:rsidR="009978D4">
        <w:rPr>
          <w:rFonts w:eastAsia="Calibri"/>
          <w:bCs/>
        </w:rPr>
        <w:t>З</w:t>
      </w:r>
      <w:r w:rsidRPr="00860E8C">
        <w:rPr>
          <w:rFonts w:eastAsia="Calibri"/>
          <w:bCs/>
        </w:rPr>
        <w:t>амен</w:t>
      </w:r>
      <w:r w:rsidR="009978D4">
        <w:rPr>
          <w:rFonts w:eastAsia="Calibri"/>
          <w:bCs/>
        </w:rPr>
        <w:t>а</w:t>
      </w:r>
      <w:r w:rsidRPr="00860E8C">
        <w:rPr>
          <w:rFonts w:eastAsia="Calibri"/>
          <w:bCs/>
        </w:rPr>
        <w:t xml:space="preserve"> ранее выданных свидетельств о допуске;</w:t>
      </w:r>
    </w:p>
    <w:p w:rsidR="00672512" w:rsidRPr="00860E8C" w:rsidRDefault="00672512" w:rsidP="00860E8C">
      <w:pPr>
        <w:pStyle w:val="a6"/>
        <w:ind w:left="0"/>
        <w:rPr>
          <w:rFonts w:eastAsia="Calibri"/>
          <w:bCs/>
        </w:rPr>
      </w:pPr>
      <w:r>
        <w:rPr>
          <w:rFonts w:eastAsia="Calibri"/>
          <w:bCs/>
        </w:rPr>
        <w:t xml:space="preserve">3. </w:t>
      </w:r>
      <w:r w:rsidR="009978D4">
        <w:rPr>
          <w:rFonts w:eastAsia="Calibri"/>
          <w:bCs/>
        </w:rPr>
        <w:t>И</w:t>
      </w:r>
      <w:r>
        <w:rPr>
          <w:rFonts w:eastAsia="Calibri"/>
          <w:bCs/>
        </w:rPr>
        <w:t>с</w:t>
      </w:r>
      <w:r w:rsidR="009210A5">
        <w:rPr>
          <w:rFonts w:eastAsia="Calibri"/>
          <w:bCs/>
        </w:rPr>
        <w:t>ключени</w:t>
      </w:r>
      <w:r w:rsidR="009978D4">
        <w:rPr>
          <w:rFonts w:eastAsia="Calibri"/>
          <w:bCs/>
        </w:rPr>
        <w:t>е</w:t>
      </w:r>
      <w:r w:rsidR="009210A5">
        <w:rPr>
          <w:rFonts w:eastAsia="Calibri"/>
          <w:bCs/>
        </w:rPr>
        <w:t xml:space="preserve"> из НП «Центризыскания»</w:t>
      </w:r>
      <w:r w:rsidR="00F62138">
        <w:rPr>
          <w:rFonts w:eastAsia="Calibri"/>
          <w:lang w:eastAsia="en-US"/>
        </w:rPr>
        <w:t>;</w:t>
      </w:r>
    </w:p>
    <w:p w:rsidR="00672512" w:rsidRDefault="00587309" w:rsidP="00F62138">
      <w:pPr>
        <w:tabs>
          <w:tab w:val="left" w:pos="9356"/>
        </w:tabs>
        <w:spacing w:line="276" w:lineRule="auto"/>
        <w:jc w:val="both"/>
        <w:rPr>
          <w:rFonts w:eastAsia="Calibri"/>
          <w:lang w:eastAsia="en-US"/>
        </w:rPr>
      </w:pPr>
      <w:r w:rsidRPr="00587309">
        <w:rPr>
          <w:rFonts w:eastAsia="Calibri"/>
          <w:lang w:eastAsia="en-US"/>
        </w:rPr>
        <w:t xml:space="preserve">4. </w:t>
      </w:r>
      <w:r w:rsidR="009978D4">
        <w:rPr>
          <w:rFonts w:eastAsia="Calibri"/>
          <w:lang w:eastAsia="en-US"/>
        </w:rPr>
        <w:t>Утверждение документов НП «Центризыскания»</w:t>
      </w:r>
      <w:r w:rsidR="002C30EB">
        <w:rPr>
          <w:rFonts w:eastAsia="Calibri"/>
          <w:lang w:eastAsia="en-US"/>
        </w:rPr>
        <w:t>;</w:t>
      </w:r>
    </w:p>
    <w:p w:rsidR="002C30EB" w:rsidRPr="00587309" w:rsidRDefault="002C30EB" w:rsidP="00F62138">
      <w:pPr>
        <w:tabs>
          <w:tab w:val="left" w:pos="9356"/>
        </w:tabs>
        <w:spacing w:line="276" w:lineRule="auto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>5. Разное.</w:t>
      </w:r>
    </w:p>
    <w:p w:rsidR="004F1D7F" w:rsidRDefault="004F1D7F" w:rsidP="004F1D7F">
      <w:pPr>
        <w:jc w:val="both"/>
        <w:rPr>
          <w:bCs/>
        </w:rPr>
      </w:pPr>
    </w:p>
    <w:p w:rsidR="00860E8C" w:rsidRPr="00860E8C" w:rsidRDefault="00860E8C" w:rsidP="00860E8C">
      <w:pPr>
        <w:ind w:firstLine="709"/>
        <w:jc w:val="both"/>
        <w:rPr>
          <w:bCs/>
        </w:rPr>
      </w:pPr>
      <w:r w:rsidRPr="00860E8C">
        <w:rPr>
          <w:b/>
        </w:rPr>
        <w:t xml:space="preserve">По первому вопросу </w:t>
      </w:r>
      <w:r w:rsidRPr="00860E8C">
        <w:rPr>
          <w:bCs/>
        </w:rPr>
        <w:t>слушали</w:t>
      </w:r>
      <w:r w:rsidRPr="00860E8C">
        <w:t xml:space="preserve"> Мантулькову Е.В., которая предложила </w:t>
      </w:r>
      <w:r w:rsidRPr="00860E8C">
        <w:rPr>
          <w:bCs/>
        </w:rPr>
        <w:t>принять в НП «Центризыскания» новых членов, утвердить соответствующие заключения Контрольного комитета НП «Центризыскания и выдать данным членам свидетельства о допуске к видам работ, которые оказывают влияние на безопасность объектов капитального строительства:</w:t>
      </w:r>
    </w:p>
    <w:p w:rsidR="004F1D7F" w:rsidRDefault="00860E8C" w:rsidP="00860E8C">
      <w:pPr>
        <w:ind w:firstLine="709"/>
        <w:jc w:val="both"/>
        <w:rPr>
          <w:bCs/>
        </w:rPr>
      </w:pPr>
      <w:r w:rsidRPr="00860E8C">
        <w:rPr>
          <w:bCs/>
        </w:rPr>
        <w:t>1</w:t>
      </w:r>
      <w:r w:rsidR="00D40AF3" w:rsidRPr="00D40AF3">
        <w:t xml:space="preserve"> </w:t>
      </w:r>
      <w:r w:rsidR="00F62138" w:rsidRPr="00F62138">
        <w:rPr>
          <w:bCs/>
        </w:rPr>
        <w:t>ООО «КрасГеоИнжиниринг»</w:t>
      </w:r>
      <w:r w:rsidR="009210A5">
        <w:rPr>
          <w:bCs/>
        </w:rPr>
        <w:t xml:space="preserve"> (Приморский край)</w:t>
      </w:r>
      <w:r w:rsidR="00021E63">
        <w:rPr>
          <w:bCs/>
        </w:rPr>
        <w:t>;</w:t>
      </w:r>
    </w:p>
    <w:p w:rsidR="00860E8C" w:rsidRPr="006D343C" w:rsidRDefault="00860E8C" w:rsidP="00860E8C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="00DF3F73" w:rsidRPr="00DF3F73">
        <w:rPr>
          <w:bCs/>
        </w:rPr>
        <w:t>ООО «Центр землеустроительных работ»</w:t>
      </w:r>
      <w:r w:rsidR="009210A5">
        <w:rPr>
          <w:bCs/>
        </w:rPr>
        <w:t xml:space="preserve"> (г</w:t>
      </w:r>
      <w:proofErr w:type="gramStart"/>
      <w:r w:rsidR="009210A5">
        <w:rPr>
          <w:bCs/>
        </w:rPr>
        <w:t>.П</w:t>
      </w:r>
      <w:proofErr w:type="gramEnd"/>
      <w:r w:rsidR="009210A5">
        <w:rPr>
          <w:bCs/>
        </w:rPr>
        <w:t>ермь)</w:t>
      </w:r>
      <w:r w:rsidR="006D343C">
        <w:rPr>
          <w:bCs/>
        </w:rPr>
        <w:t>.</w:t>
      </w:r>
    </w:p>
    <w:p w:rsidR="004F1D7F" w:rsidRDefault="004F1D7F" w:rsidP="004F1D7F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4F1D7F" w:rsidRPr="0001569D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323CC0">
        <w:t xml:space="preserve">«за» - </w:t>
      </w:r>
      <w:r w:rsidR="00DF3F73">
        <w:t>10</w:t>
      </w:r>
      <w:r w:rsidR="00B12901">
        <w:t>;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«против» - нет</w:t>
      </w:r>
      <w:r w:rsidR="00B12901">
        <w:t>;</w:t>
      </w:r>
      <w:r w:rsidRPr="00AC2ED0">
        <w:t xml:space="preserve"> 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  <w:r w:rsidR="00B12901">
        <w:t>.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563EE6" w:rsidRDefault="004F1D7F" w:rsidP="00563EE6">
      <w:pPr>
        <w:jc w:val="both"/>
        <w:rPr>
          <w:bCs/>
        </w:rPr>
      </w:pPr>
      <w:r>
        <w:rPr>
          <w:b/>
        </w:rPr>
        <w:tab/>
      </w:r>
      <w:r w:rsidRPr="00AC2ED0">
        <w:rPr>
          <w:b/>
        </w:rPr>
        <w:t xml:space="preserve">Решили: </w:t>
      </w:r>
      <w:r w:rsidR="00021E63" w:rsidRPr="00021E63">
        <w:rPr>
          <w:bCs/>
        </w:rPr>
        <w:t xml:space="preserve">принять в НП «Центризыскания» новых членов, утвердить соответствующие заключения Контрольного комитета НП «Центризыскания и выдать данным членам </w:t>
      </w:r>
      <w:r w:rsidR="00021E63" w:rsidRPr="00021E63">
        <w:rPr>
          <w:bCs/>
        </w:rPr>
        <w:lastRenderedPageBreak/>
        <w:t>свидетельства о допуске к видам работ, которые оказывают влияние на безопасность объектов капитального строительства:</w:t>
      </w:r>
    </w:p>
    <w:p w:rsidR="00B9772A" w:rsidRPr="00563EE6" w:rsidRDefault="00563EE6" w:rsidP="00563EE6">
      <w:pPr>
        <w:jc w:val="both"/>
        <w:rPr>
          <w:bCs/>
        </w:rPr>
      </w:pPr>
      <w:r>
        <w:rPr>
          <w:bCs/>
        </w:rPr>
        <w:tab/>
      </w:r>
      <w:r w:rsidR="00B9772A" w:rsidRPr="00563EE6">
        <w:rPr>
          <w:bCs/>
        </w:rPr>
        <w:t>1</w:t>
      </w:r>
      <w:r>
        <w:rPr>
          <w:bCs/>
        </w:rPr>
        <w:t>.</w:t>
      </w:r>
      <w:r w:rsidR="00B9772A" w:rsidRPr="00563EE6">
        <w:rPr>
          <w:bCs/>
        </w:rPr>
        <w:t xml:space="preserve"> ООО «</w:t>
      </w:r>
      <w:proofErr w:type="spellStart"/>
      <w:r w:rsidR="00B9772A" w:rsidRPr="00563EE6">
        <w:rPr>
          <w:bCs/>
        </w:rPr>
        <w:t>КрасГеоИнжиниринг</w:t>
      </w:r>
      <w:proofErr w:type="spellEnd"/>
      <w:r w:rsidR="00B9772A" w:rsidRPr="00563EE6">
        <w:rPr>
          <w:bCs/>
        </w:rPr>
        <w:t>» (Приморский край);</w:t>
      </w:r>
    </w:p>
    <w:p w:rsidR="00DF3F73" w:rsidRPr="00DF3F73" w:rsidRDefault="00B9772A" w:rsidP="00B9772A">
      <w:pPr>
        <w:ind w:left="709"/>
        <w:jc w:val="both"/>
        <w:rPr>
          <w:bCs/>
        </w:rPr>
      </w:pPr>
      <w:r w:rsidRPr="00B9772A">
        <w:rPr>
          <w:bCs/>
        </w:rPr>
        <w:t>2. ООО «Центр землеустроительных работ» (г</w:t>
      </w:r>
      <w:proofErr w:type="gramStart"/>
      <w:r w:rsidRPr="00B9772A">
        <w:rPr>
          <w:bCs/>
        </w:rPr>
        <w:t>.П</w:t>
      </w:r>
      <w:proofErr w:type="gramEnd"/>
      <w:r w:rsidRPr="00B9772A">
        <w:rPr>
          <w:bCs/>
        </w:rPr>
        <w:t>ермь).</w:t>
      </w:r>
    </w:p>
    <w:p w:rsidR="006D343C" w:rsidRPr="006D343C" w:rsidRDefault="006D343C" w:rsidP="006D343C">
      <w:pPr>
        <w:ind w:left="709"/>
        <w:jc w:val="both"/>
        <w:rPr>
          <w:bCs/>
        </w:rPr>
      </w:pPr>
    </w:p>
    <w:p w:rsidR="00320453" w:rsidRDefault="004F1D7F" w:rsidP="00320453">
      <w:pPr>
        <w:jc w:val="both"/>
        <w:rPr>
          <w:bCs/>
        </w:rPr>
      </w:pPr>
      <w:r>
        <w:rPr>
          <w:b/>
        </w:rPr>
        <w:tab/>
      </w:r>
      <w:proofErr w:type="gramStart"/>
      <w:r w:rsidR="00320453" w:rsidRPr="000208D7">
        <w:rPr>
          <w:b/>
        </w:rPr>
        <w:t xml:space="preserve">По </w:t>
      </w:r>
      <w:r w:rsidR="00320453">
        <w:rPr>
          <w:b/>
        </w:rPr>
        <w:t>второму вопросу</w:t>
      </w:r>
      <w:r w:rsidR="00320453" w:rsidRPr="000208D7">
        <w:rPr>
          <w:b/>
        </w:rPr>
        <w:t xml:space="preserve"> </w:t>
      </w:r>
      <w:r w:rsidR="00320453" w:rsidRPr="000208D7">
        <w:rPr>
          <w:bCs/>
        </w:rPr>
        <w:t>слушали</w:t>
      </w:r>
      <w:r w:rsidR="00320453" w:rsidRPr="000208D7">
        <w:rPr>
          <w:b/>
        </w:rPr>
        <w:t xml:space="preserve"> </w:t>
      </w:r>
      <w:r w:rsidR="00320453">
        <w:t>Мантулькову Е.В.</w:t>
      </w:r>
      <w:r w:rsidR="00320453">
        <w:rPr>
          <w:bCs/>
        </w:rPr>
        <w:t xml:space="preserve">, которая предложила </w:t>
      </w:r>
      <w:r w:rsidR="00320453" w:rsidRPr="006448D2">
        <w:rPr>
          <w:bCs/>
        </w:rPr>
        <w:t>заменить ранее выданн</w:t>
      </w:r>
      <w:r w:rsidR="00320453">
        <w:rPr>
          <w:bCs/>
        </w:rPr>
        <w:t xml:space="preserve">ые свидетельства </w:t>
      </w:r>
      <w:r w:rsidR="00320453" w:rsidRPr="006448D2">
        <w:rPr>
          <w:bCs/>
        </w:rPr>
        <w:t>о допуске к видам работ, которые оказывают влияние на безопасность объектов капитального строительства</w:t>
      </w:r>
      <w:r w:rsidR="00320453">
        <w:rPr>
          <w:bCs/>
        </w:rPr>
        <w:t>, в связи с поступлением от нижеперечисленных членов НП «Центризыскания» з</w:t>
      </w:r>
      <w:r w:rsidR="00320453" w:rsidRPr="00324876">
        <w:rPr>
          <w:bCs/>
        </w:rPr>
        <w:t>аявлени</w:t>
      </w:r>
      <w:r w:rsidR="00320453">
        <w:rPr>
          <w:bCs/>
        </w:rPr>
        <w:t xml:space="preserve">й </w:t>
      </w:r>
      <w:r w:rsidR="00320453" w:rsidRPr="00324876">
        <w:rPr>
          <w:bCs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«Центризыскания»</w:t>
      </w:r>
      <w:r w:rsidR="00320453">
        <w:rPr>
          <w:bCs/>
        </w:rPr>
        <w:t>:</w:t>
      </w:r>
      <w:proofErr w:type="gramEnd"/>
    </w:p>
    <w:p w:rsidR="00320453" w:rsidRDefault="00320453" w:rsidP="00320453">
      <w:pPr>
        <w:jc w:val="both"/>
        <w:rPr>
          <w:bCs/>
        </w:rPr>
      </w:pPr>
    </w:p>
    <w:p w:rsidR="00320453" w:rsidRPr="0075692C" w:rsidRDefault="00320453" w:rsidP="00320453">
      <w:pPr>
        <w:jc w:val="both"/>
        <w:rPr>
          <w:bCs/>
        </w:rPr>
      </w:pPr>
      <w:r w:rsidRPr="0075692C">
        <w:rPr>
          <w:bCs/>
        </w:rPr>
        <w:t xml:space="preserve">1) </w:t>
      </w:r>
      <w:r w:rsidRPr="00320453">
        <w:rPr>
          <w:bCs/>
        </w:rPr>
        <w:t>ООО «</w:t>
      </w:r>
      <w:proofErr w:type="spellStart"/>
      <w:r w:rsidRPr="00320453">
        <w:rPr>
          <w:bCs/>
        </w:rPr>
        <w:t>ГражданСтройПроект</w:t>
      </w:r>
      <w:proofErr w:type="spellEnd"/>
      <w:r w:rsidRPr="00320453">
        <w:rPr>
          <w:bCs/>
        </w:rPr>
        <w:t>»</w:t>
      </w:r>
      <w:r>
        <w:rPr>
          <w:bCs/>
        </w:rPr>
        <w:t xml:space="preserve"> (г</w:t>
      </w:r>
      <w:proofErr w:type="gramStart"/>
      <w:r>
        <w:rPr>
          <w:bCs/>
        </w:rPr>
        <w:t>.</w:t>
      </w:r>
      <w:r w:rsidRPr="00320453">
        <w:rPr>
          <w:bCs/>
        </w:rPr>
        <w:t>Т</w:t>
      </w:r>
      <w:proofErr w:type="gramEnd"/>
      <w:r w:rsidRPr="00320453">
        <w:rPr>
          <w:bCs/>
        </w:rPr>
        <w:t>ольятти</w:t>
      </w:r>
      <w:r>
        <w:rPr>
          <w:bCs/>
        </w:rPr>
        <w:t>)</w:t>
      </w:r>
      <w:r w:rsidRPr="00B12901">
        <w:rPr>
          <w:bCs/>
        </w:rPr>
        <w:t xml:space="preserve"> свидетельство </w:t>
      </w:r>
      <w:r w:rsidRPr="00320453">
        <w:rPr>
          <w:bCs/>
        </w:rPr>
        <w:t>0587.03-2012-6321282453-И-003 от 19.12.2012</w:t>
      </w:r>
      <w:r w:rsidRPr="00FF2DAF">
        <w:rPr>
          <w:bCs/>
        </w:rPr>
        <w:t xml:space="preserve"> г.</w:t>
      </w:r>
      <w:r w:rsidRPr="0075692C">
        <w:rPr>
          <w:bCs/>
        </w:rPr>
        <w:t>;</w:t>
      </w:r>
    </w:p>
    <w:p w:rsidR="00320453" w:rsidRDefault="00320453" w:rsidP="00320453">
      <w:pPr>
        <w:jc w:val="both"/>
        <w:rPr>
          <w:bCs/>
        </w:rPr>
      </w:pPr>
      <w:r>
        <w:rPr>
          <w:bCs/>
        </w:rPr>
        <w:t xml:space="preserve">2) </w:t>
      </w:r>
      <w:r w:rsidRPr="00320453">
        <w:rPr>
          <w:bCs/>
        </w:rPr>
        <w:t>ООО «НПО «Стройпроектизыскания»</w:t>
      </w:r>
      <w:r>
        <w:rPr>
          <w:bCs/>
        </w:rPr>
        <w:t xml:space="preserve"> (г</w:t>
      </w:r>
      <w:proofErr w:type="gramStart"/>
      <w:r>
        <w:rPr>
          <w:bCs/>
        </w:rPr>
        <w:t>.</w:t>
      </w:r>
      <w:r w:rsidRPr="00320453">
        <w:rPr>
          <w:bCs/>
        </w:rPr>
        <w:t>К</w:t>
      </w:r>
      <w:proofErr w:type="gramEnd"/>
      <w:r w:rsidRPr="00320453">
        <w:rPr>
          <w:bCs/>
        </w:rPr>
        <w:t>раснодар</w:t>
      </w:r>
      <w:r>
        <w:rPr>
          <w:bCs/>
        </w:rPr>
        <w:t>)</w:t>
      </w:r>
      <w:r w:rsidRPr="00B12901">
        <w:rPr>
          <w:bCs/>
        </w:rPr>
        <w:t xml:space="preserve"> свидетельство </w:t>
      </w:r>
      <w:r w:rsidRPr="00320453">
        <w:rPr>
          <w:bCs/>
        </w:rPr>
        <w:t>0212.04-2009-2355015402-И-003 от 23.03.2012</w:t>
      </w:r>
      <w:r>
        <w:rPr>
          <w:bCs/>
        </w:rPr>
        <w:t xml:space="preserve"> г</w:t>
      </w:r>
      <w:r w:rsidRPr="00B12901">
        <w:rPr>
          <w:bCs/>
        </w:rPr>
        <w:t>.</w:t>
      </w:r>
    </w:p>
    <w:p w:rsidR="00417EC1" w:rsidRPr="00F87B20" w:rsidRDefault="00417EC1" w:rsidP="00417EC1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Pr="00F87B20">
        <w:rPr>
          <w:bCs/>
        </w:rPr>
        <w:t>Вопрос поставлен на голосование.</w:t>
      </w:r>
    </w:p>
    <w:p w:rsidR="00417EC1" w:rsidRPr="00F87B20" w:rsidRDefault="00417EC1" w:rsidP="00417EC1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F87B20">
        <w:rPr>
          <w:b/>
          <w:bCs/>
        </w:rPr>
        <w:t>Результаты голосования:</w:t>
      </w:r>
    </w:p>
    <w:p w:rsidR="00417EC1" w:rsidRPr="00F87B20" w:rsidRDefault="00417EC1" w:rsidP="00417EC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C8452E">
        <w:rPr>
          <w:bCs/>
        </w:rPr>
        <w:t xml:space="preserve">«за» - </w:t>
      </w:r>
      <w:r>
        <w:rPr>
          <w:bCs/>
        </w:rPr>
        <w:t>10</w:t>
      </w:r>
    </w:p>
    <w:p w:rsidR="00417EC1" w:rsidRPr="00F87B20" w:rsidRDefault="00417EC1" w:rsidP="00417EC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F87B20">
        <w:rPr>
          <w:bCs/>
        </w:rPr>
        <w:t xml:space="preserve">«против» - нет </w:t>
      </w:r>
    </w:p>
    <w:p w:rsidR="00417EC1" w:rsidRPr="00F87B20" w:rsidRDefault="00417EC1" w:rsidP="00417EC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F87B20">
        <w:rPr>
          <w:bCs/>
        </w:rPr>
        <w:t>«воздержались» - нет</w:t>
      </w:r>
    </w:p>
    <w:p w:rsidR="00417EC1" w:rsidRPr="00F87B20" w:rsidRDefault="00417EC1" w:rsidP="00417EC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F87B20">
        <w:rPr>
          <w:bCs/>
        </w:rPr>
        <w:t>Решение принято единогласно.</w:t>
      </w:r>
    </w:p>
    <w:p w:rsidR="00320453" w:rsidRDefault="00417EC1" w:rsidP="00417EC1">
      <w:pPr>
        <w:jc w:val="both"/>
        <w:rPr>
          <w:b/>
        </w:rPr>
      </w:pPr>
      <w:r w:rsidRPr="00F87B20">
        <w:rPr>
          <w:b/>
          <w:bCs/>
        </w:rPr>
        <w:tab/>
        <w:t>Решили:</w:t>
      </w:r>
      <w:r w:rsidRPr="00F87B20">
        <w:rPr>
          <w:bCs/>
        </w:rPr>
        <w:t xml:space="preserve"> </w:t>
      </w:r>
      <w:r w:rsidRPr="009E3A64">
        <w:rPr>
          <w:bCs/>
        </w:rPr>
        <w:t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вышеперечисленных членов НП «Центризыскания» соответствующих заявлений.</w:t>
      </w:r>
    </w:p>
    <w:p w:rsidR="00320453" w:rsidRDefault="00320453" w:rsidP="00021E63">
      <w:pPr>
        <w:jc w:val="both"/>
        <w:rPr>
          <w:b/>
        </w:rPr>
      </w:pPr>
    </w:p>
    <w:p w:rsidR="00563EE6" w:rsidRDefault="00320453" w:rsidP="00021E63">
      <w:pPr>
        <w:jc w:val="both"/>
        <w:rPr>
          <w:b/>
        </w:rPr>
      </w:pPr>
      <w:r>
        <w:rPr>
          <w:b/>
        </w:rPr>
        <w:tab/>
      </w:r>
      <w:r w:rsidR="00021E63" w:rsidRPr="000208D7">
        <w:rPr>
          <w:b/>
        </w:rPr>
        <w:t xml:space="preserve">По </w:t>
      </w:r>
      <w:r>
        <w:rPr>
          <w:b/>
        </w:rPr>
        <w:t>третьему</w:t>
      </w:r>
      <w:r w:rsidR="00021E63">
        <w:rPr>
          <w:b/>
        </w:rPr>
        <w:t xml:space="preserve"> вопросу</w:t>
      </w:r>
      <w:r w:rsidR="00021E63" w:rsidRPr="000208D7">
        <w:rPr>
          <w:b/>
        </w:rPr>
        <w:t xml:space="preserve"> </w:t>
      </w:r>
    </w:p>
    <w:p w:rsidR="008B7BC4" w:rsidRDefault="00563EE6" w:rsidP="00021E63">
      <w:pPr>
        <w:jc w:val="both"/>
        <w:rPr>
          <w:bCs/>
        </w:rPr>
      </w:pPr>
      <w:r>
        <w:rPr>
          <w:b/>
        </w:rPr>
        <w:tab/>
      </w:r>
      <w:r w:rsidRPr="00563EE6">
        <w:t>3.1</w:t>
      </w:r>
      <w:r>
        <w:rPr>
          <w:b/>
        </w:rPr>
        <w:t xml:space="preserve">. </w:t>
      </w:r>
      <w:r>
        <w:rPr>
          <w:bCs/>
        </w:rPr>
        <w:t>С</w:t>
      </w:r>
      <w:r w:rsidR="00021E63" w:rsidRPr="000208D7">
        <w:rPr>
          <w:bCs/>
        </w:rPr>
        <w:t>лушали</w:t>
      </w:r>
      <w:r w:rsidR="00021E63" w:rsidRPr="000208D7">
        <w:rPr>
          <w:b/>
        </w:rPr>
        <w:t xml:space="preserve"> </w:t>
      </w:r>
      <w:r w:rsidR="00021E63">
        <w:t>Мантулькову Е.В.</w:t>
      </w:r>
      <w:r w:rsidR="00021E63">
        <w:rPr>
          <w:bCs/>
        </w:rPr>
        <w:t>, которая</w:t>
      </w:r>
      <w:r w:rsidR="003D3019">
        <w:rPr>
          <w:bCs/>
        </w:rPr>
        <w:t xml:space="preserve"> предложила</w:t>
      </w:r>
      <w:r w:rsidR="00021E63">
        <w:rPr>
          <w:bCs/>
        </w:rPr>
        <w:t xml:space="preserve"> </w:t>
      </w:r>
      <w:r w:rsidR="00B9772A">
        <w:rPr>
          <w:bCs/>
        </w:rPr>
        <w:t xml:space="preserve">исключить </w:t>
      </w:r>
      <w:r w:rsidR="00B9772A" w:rsidRPr="00B9772A">
        <w:rPr>
          <w:bCs/>
        </w:rPr>
        <w:t>ООО «</w:t>
      </w:r>
      <w:proofErr w:type="spellStart"/>
      <w:r w:rsidR="00B9772A" w:rsidRPr="00B9772A">
        <w:rPr>
          <w:bCs/>
        </w:rPr>
        <w:t>ИнжГеоПроект</w:t>
      </w:r>
      <w:proofErr w:type="spellEnd"/>
      <w:r w:rsidR="00B9772A" w:rsidRPr="00B9772A">
        <w:rPr>
          <w:bCs/>
        </w:rPr>
        <w:t>»</w:t>
      </w:r>
      <w:r>
        <w:rPr>
          <w:bCs/>
        </w:rPr>
        <w:t xml:space="preserve"> (г</w:t>
      </w:r>
      <w:proofErr w:type="gramStart"/>
      <w:r>
        <w:rPr>
          <w:bCs/>
        </w:rPr>
        <w:t>.М</w:t>
      </w:r>
      <w:proofErr w:type="gramEnd"/>
      <w:r>
        <w:rPr>
          <w:bCs/>
        </w:rPr>
        <w:t>осква)</w:t>
      </w:r>
      <w:r w:rsidR="00B9772A">
        <w:rPr>
          <w:bCs/>
        </w:rPr>
        <w:t xml:space="preserve"> из НП «Центризыскания»  в связи с подачей заявления о добровольном выходе</w:t>
      </w:r>
      <w:r>
        <w:rPr>
          <w:bCs/>
        </w:rPr>
        <w:t>.</w:t>
      </w:r>
    </w:p>
    <w:p w:rsidR="00F87B20" w:rsidRPr="00F87B20" w:rsidRDefault="00F87B20" w:rsidP="00F87B20">
      <w:pPr>
        <w:tabs>
          <w:tab w:val="left" w:pos="709"/>
        </w:tabs>
        <w:jc w:val="both"/>
        <w:rPr>
          <w:b/>
          <w:bCs/>
        </w:rPr>
      </w:pPr>
      <w:r w:rsidRPr="00F87B20">
        <w:rPr>
          <w:bCs/>
        </w:rPr>
        <w:tab/>
        <w:t>Вопрос поставлен на голосование.</w:t>
      </w:r>
    </w:p>
    <w:p w:rsidR="00F87B20" w:rsidRPr="00F87B20" w:rsidRDefault="00BD1C29" w:rsidP="00F87B20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="00F87B20" w:rsidRPr="00F87B20">
        <w:rPr>
          <w:b/>
          <w:bCs/>
        </w:rPr>
        <w:t>Результаты голосования: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C8452E">
        <w:rPr>
          <w:bCs/>
        </w:rPr>
        <w:t>«за» -</w:t>
      </w:r>
      <w:r w:rsidR="00A70137" w:rsidRPr="00C8452E">
        <w:rPr>
          <w:bCs/>
        </w:rPr>
        <w:t xml:space="preserve"> </w:t>
      </w:r>
      <w:r w:rsidR="008B7BC4">
        <w:rPr>
          <w:bCs/>
        </w:rPr>
        <w:t>10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 xml:space="preserve">«против» - нет 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«воздержались» - нет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Решение принято единогласно.</w:t>
      </w:r>
    </w:p>
    <w:p w:rsidR="00061D0E" w:rsidRDefault="00F87B20" w:rsidP="009E3A64">
      <w:pPr>
        <w:tabs>
          <w:tab w:val="left" w:pos="709"/>
        </w:tabs>
        <w:jc w:val="both"/>
        <w:rPr>
          <w:bCs/>
        </w:rPr>
      </w:pPr>
      <w:r w:rsidRPr="00F87B20">
        <w:rPr>
          <w:b/>
          <w:bCs/>
        </w:rPr>
        <w:tab/>
        <w:t>Решили:</w:t>
      </w:r>
      <w:r w:rsidRPr="00F87B20">
        <w:rPr>
          <w:bCs/>
        </w:rPr>
        <w:t xml:space="preserve"> </w:t>
      </w:r>
      <w:r w:rsidR="00320453" w:rsidRPr="00320453">
        <w:rPr>
          <w:bCs/>
        </w:rPr>
        <w:t>исключить ООО «</w:t>
      </w:r>
      <w:proofErr w:type="spellStart"/>
      <w:r w:rsidR="00320453" w:rsidRPr="00320453">
        <w:rPr>
          <w:bCs/>
        </w:rPr>
        <w:t>ИнжГеоПроект</w:t>
      </w:r>
      <w:proofErr w:type="spellEnd"/>
      <w:r w:rsidR="00320453" w:rsidRPr="00320453">
        <w:rPr>
          <w:bCs/>
        </w:rPr>
        <w:t xml:space="preserve">» из НП «Центризыскания» </w:t>
      </w:r>
      <w:r w:rsidR="00563EE6" w:rsidRPr="00563EE6">
        <w:rPr>
          <w:bCs/>
        </w:rPr>
        <w:t>(г</w:t>
      </w:r>
      <w:proofErr w:type="gramStart"/>
      <w:r w:rsidR="00563EE6" w:rsidRPr="00563EE6">
        <w:rPr>
          <w:bCs/>
        </w:rPr>
        <w:t>.М</w:t>
      </w:r>
      <w:proofErr w:type="gramEnd"/>
      <w:r w:rsidR="00563EE6" w:rsidRPr="00563EE6">
        <w:rPr>
          <w:bCs/>
        </w:rPr>
        <w:t>осква)</w:t>
      </w:r>
      <w:r w:rsidR="00320453" w:rsidRPr="00320453">
        <w:rPr>
          <w:bCs/>
        </w:rPr>
        <w:t xml:space="preserve"> в связи с подачей заявления о добровольном выходе.</w:t>
      </w:r>
    </w:p>
    <w:p w:rsidR="00563EE6" w:rsidRDefault="00563EE6" w:rsidP="009E3A64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</w:p>
    <w:p w:rsidR="00563EE6" w:rsidRDefault="00563EE6" w:rsidP="009E3A64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 xml:space="preserve">3.2. Слушали </w:t>
      </w:r>
      <w:r w:rsidRPr="00563EE6">
        <w:rPr>
          <w:bCs/>
        </w:rPr>
        <w:t>Мантулькову Е.В., которая предложила исключить</w:t>
      </w:r>
      <w:r>
        <w:rPr>
          <w:bCs/>
        </w:rPr>
        <w:t xml:space="preserve"> ООО «Дирекция капитального строительства» (г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осква) в соответствии с </w:t>
      </w:r>
      <w:r w:rsidRPr="00563EE6">
        <w:rPr>
          <w:bCs/>
        </w:rPr>
        <w:t xml:space="preserve">п.3 ч.1. </w:t>
      </w:r>
      <w:proofErr w:type="spellStart"/>
      <w:r w:rsidRPr="00563EE6">
        <w:rPr>
          <w:bCs/>
        </w:rPr>
        <w:t>ст</w:t>
      </w:r>
      <w:proofErr w:type="spellEnd"/>
      <w:r w:rsidRPr="00563EE6">
        <w:rPr>
          <w:bCs/>
        </w:rPr>
        <w:t xml:space="preserve"> 55.7  Градостроительного кодекса РФ</w:t>
      </w:r>
      <w:r>
        <w:rPr>
          <w:bCs/>
        </w:rPr>
        <w:t xml:space="preserve">, в связи с ликвидацией </w:t>
      </w:r>
      <w:r w:rsidRPr="00563EE6">
        <w:rPr>
          <w:bCs/>
        </w:rPr>
        <w:t>юридического лица - члена саморегулируемой организации</w:t>
      </w:r>
      <w:r>
        <w:rPr>
          <w:bCs/>
        </w:rPr>
        <w:t>.</w:t>
      </w:r>
    </w:p>
    <w:p w:rsidR="00563EE6" w:rsidRPr="00563EE6" w:rsidRDefault="00563EE6" w:rsidP="00563EE6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Pr="00563EE6">
        <w:rPr>
          <w:bCs/>
        </w:rPr>
        <w:t>Вопрос поставлен на голосование.</w:t>
      </w:r>
    </w:p>
    <w:p w:rsidR="00563EE6" w:rsidRPr="00563EE6" w:rsidRDefault="00563EE6" w:rsidP="00563EE6">
      <w:pPr>
        <w:tabs>
          <w:tab w:val="left" w:pos="709"/>
        </w:tabs>
        <w:jc w:val="both"/>
        <w:rPr>
          <w:b/>
          <w:bCs/>
        </w:rPr>
      </w:pPr>
      <w:r w:rsidRPr="00563EE6">
        <w:rPr>
          <w:b/>
          <w:bCs/>
        </w:rPr>
        <w:tab/>
        <w:t>Результаты голосования:</w:t>
      </w:r>
    </w:p>
    <w:p w:rsidR="00563EE6" w:rsidRPr="00563EE6" w:rsidRDefault="00563EE6" w:rsidP="00563EE6">
      <w:pPr>
        <w:tabs>
          <w:tab w:val="left" w:pos="709"/>
        </w:tabs>
        <w:jc w:val="both"/>
        <w:rPr>
          <w:bCs/>
        </w:rPr>
      </w:pPr>
      <w:r w:rsidRPr="00563EE6">
        <w:rPr>
          <w:bCs/>
        </w:rPr>
        <w:tab/>
        <w:t>«за» - 10</w:t>
      </w:r>
    </w:p>
    <w:p w:rsidR="00563EE6" w:rsidRPr="00563EE6" w:rsidRDefault="00563EE6" w:rsidP="00563EE6">
      <w:pPr>
        <w:tabs>
          <w:tab w:val="left" w:pos="709"/>
        </w:tabs>
        <w:jc w:val="both"/>
        <w:rPr>
          <w:bCs/>
        </w:rPr>
      </w:pPr>
      <w:r w:rsidRPr="00563EE6">
        <w:rPr>
          <w:bCs/>
        </w:rPr>
        <w:tab/>
        <w:t xml:space="preserve">«против» - нет </w:t>
      </w:r>
    </w:p>
    <w:p w:rsidR="00563EE6" w:rsidRPr="00563EE6" w:rsidRDefault="00563EE6" w:rsidP="00563EE6">
      <w:pPr>
        <w:tabs>
          <w:tab w:val="left" w:pos="709"/>
        </w:tabs>
        <w:jc w:val="both"/>
        <w:rPr>
          <w:bCs/>
        </w:rPr>
      </w:pPr>
      <w:r w:rsidRPr="00563EE6">
        <w:rPr>
          <w:bCs/>
        </w:rPr>
        <w:tab/>
        <w:t>«воздержались» - нет</w:t>
      </w:r>
    </w:p>
    <w:p w:rsidR="00563EE6" w:rsidRPr="00563EE6" w:rsidRDefault="00563EE6" w:rsidP="00563EE6">
      <w:pPr>
        <w:tabs>
          <w:tab w:val="left" w:pos="709"/>
        </w:tabs>
        <w:jc w:val="both"/>
        <w:rPr>
          <w:bCs/>
        </w:rPr>
      </w:pPr>
      <w:r w:rsidRPr="00563EE6">
        <w:rPr>
          <w:bCs/>
        </w:rPr>
        <w:tab/>
        <w:t>Решение принято единогласно.</w:t>
      </w:r>
    </w:p>
    <w:p w:rsidR="009E3A64" w:rsidRDefault="00563EE6" w:rsidP="00563EE6">
      <w:pPr>
        <w:tabs>
          <w:tab w:val="left" w:pos="709"/>
        </w:tabs>
        <w:jc w:val="both"/>
        <w:rPr>
          <w:b/>
          <w:bCs/>
        </w:rPr>
      </w:pPr>
      <w:r w:rsidRPr="00563EE6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Pr="00563EE6">
        <w:rPr>
          <w:bCs/>
        </w:rPr>
        <w:t>исключить</w:t>
      </w:r>
      <w:r>
        <w:rPr>
          <w:bCs/>
        </w:rPr>
        <w:t xml:space="preserve"> ООО «Дирекция капитального строительства» (г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осква) в соответствии с </w:t>
      </w:r>
      <w:r w:rsidRPr="00563EE6">
        <w:rPr>
          <w:bCs/>
        </w:rPr>
        <w:t xml:space="preserve">п.3 ч.1. </w:t>
      </w:r>
      <w:proofErr w:type="spellStart"/>
      <w:r w:rsidRPr="00563EE6">
        <w:rPr>
          <w:bCs/>
        </w:rPr>
        <w:t>ст</w:t>
      </w:r>
      <w:proofErr w:type="spellEnd"/>
      <w:r w:rsidRPr="00563EE6">
        <w:rPr>
          <w:bCs/>
        </w:rPr>
        <w:t xml:space="preserve"> 55.7  Градостроительного кодекса РФ</w:t>
      </w:r>
      <w:r>
        <w:rPr>
          <w:bCs/>
        </w:rPr>
        <w:t xml:space="preserve">, в связи с ликвидацией </w:t>
      </w:r>
      <w:r w:rsidRPr="00563EE6">
        <w:rPr>
          <w:bCs/>
        </w:rPr>
        <w:t>юридического лица - члена саморегулируемой организации</w:t>
      </w:r>
      <w:r>
        <w:rPr>
          <w:bCs/>
        </w:rPr>
        <w:t>.</w:t>
      </w:r>
    </w:p>
    <w:p w:rsidR="00563EE6" w:rsidRDefault="00563EE6" w:rsidP="00563EE6">
      <w:pPr>
        <w:tabs>
          <w:tab w:val="left" w:pos="709"/>
        </w:tabs>
        <w:jc w:val="both"/>
        <w:rPr>
          <w:bCs/>
        </w:rPr>
      </w:pPr>
    </w:p>
    <w:p w:rsidR="00563EE6" w:rsidRDefault="008E5A2D" w:rsidP="00417EC1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</w:p>
    <w:p w:rsidR="00417EC1" w:rsidRDefault="00563EE6" w:rsidP="00417EC1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="008E5A2D" w:rsidRPr="008E5A2D">
        <w:rPr>
          <w:b/>
          <w:bCs/>
        </w:rPr>
        <w:t xml:space="preserve">По </w:t>
      </w:r>
      <w:r w:rsidR="00417EC1">
        <w:rPr>
          <w:b/>
          <w:bCs/>
        </w:rPr>
        <w:t>четвертому</w:t>
      </w:r>
      <w:r w:rsidR="008E5A2D" w:rsidRPr="008E5A2D">
        <w:rPr>
          <w:b/>
          <w:bCs/>
        </w:rPr>
        <w:t xml:space="preserve"> вопросу </w:t>
      </w:r>
    </w:p>
    <w:p w:rsidR="009210A5" w:rsidRDefault="00417EC1" w:rsidP="00417EC1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  <w:t xml:space="preserve">4.1. </w:t>
      </w:r>
      <w:r>
        <w:rPr>
          <w:bCs/>
        </w:rPr>
        <w:t>С</w:t>
      </w:r>
      <w:r w:rsidR="00C8452E">
        <w:rPr>
          <w:bCs/>
        </w:rPr>
        <w:t xml:space="preserve">лушали </w:t>
      </w:r>
      <w:r w:rsidR="006D343C">
        <w:rPr>
          <w:bCs/>
        </w:rPr>
        <w:t>Мантулькову Е.В.</w:t>
      </w:r>
      <w:r w:rsidR="004D78D1">
        <w:rPr>
          <w:bCs/>
        </w:rPr>
        <w:t xml:space="preserve">, </w:t>
      </w:r>
      <w:proofErr w:type="gramStart"/>
      <w:r>
        <w:rPr>
          <w:bCs/>
        </w:rPr>
        <w:t>которая</w:t>
      </w:r>
      <w:proofErr w:type="gramEnd"/>
      <w:r w:rsidR="009978D4">
        <w:rPr>
          <w:bCs/>
        </w:rPr>
        <w:t xml:space="preserve"> представила членам Правления</w:t>
      </w:r>
      <w:r>
        <w:rPr>
          <w:bCs/>
        </w:rPr>
        <w:t xml:space="preserve"> </w:t>
      </w:r>
      <w:r w:rsidR="009978D4">
        <w:rPr>
          <w:bCs/>
        </w:rPr>
        <w:t xml:space="preserve">новую редакцию </w:t>
      </w:r>
      <w:r>
        <w:rPr>
          <w:bCs/>
        </w:rPr>
        <w:t>Регламент</w:t>
      </w:r>
      <w:r w:rsidR="009978D4">
        <w:rPr>
          <w:bCs/>
        </w:rPr>
        <w:t xml:space="preserve">а по осуществлению </w:t>
      </w:r>
      <w:r>
        <w:rPr>
          <w:bCs/>
        </w:rPr>
        <w:t>контроля в НП «Центризыскания»</w:t>
      </w:r>
      <w:r w:rsidR="00CC33C9">
        <w:rPr>
          <w:bCs/>
        </w:rPr>
        <w:t>.</w:t>
      </w:r>
    </w:p>
    <w:p w:rsidR="009978D4" w:rsidRDefault="009978D4" w:rsidP="00417EC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С замечаниями и предложениями выступили члены Правления НП «Центризыскания».</w:t>
      </w:r>
    </w:p>
    <w:p w:rsidR="009978D4" w:rsidRPr="003F08E4" w:rsidRDefault="009978D4" w:rsidP="00417EC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Слушали Кушнира Л.Г., который предложил принять представленный документ с учетом поправок.</w:t>
      </w:r>
    </w:p>
    <w:p w:rsidR="00CC33C9" w:rsidRPr="00CC33C9" w:rsidRDefault="00CC33C9" w:rsidP="00CC33C9">
      <w:pPr>
        <w:jc w:val="both"/>
        <w:rPr>
          <w:b/>
          <w:bCs/>
        </w:rPr>
      </w:pPr>
      <w:r>
        <w:rPr>
          <w:bCs/>
        </w:rPr>
        <w:tab/>
      </w:r>
      <w:r w:rsidRPr="00CC33C9">
        <w:rPr>
          <w:bCs/>
        </w:rPr>
        <w:t>Вопрос поставлен на голосование.</w:t>
      </w:r>
    </w:p>
    <w:p w:rsidR="00CC33C9" w:rsidRPr="00CC33C9" w:rsidRDefault="00CC33C9" w:rsidP="00CC33C9">
      <w:pPr>
        <w:jc w:val="both"/>
        <w:rPr>
          <w:b/>
          <w:bCs/>
        </w:rPr>
      </w:pPr>
      <w:r w:rsidRPr="00CC33C9">
        <w:rPr>
          <w:b/>
          <w:bCs/>
        </w:rPr>
        <w:tab/>
        <w:t>Результаты голосования:</w:t>
      </w:r>
    </w:p>
    <w:p w:rsidR="00CC33C9" w:rsidRPr="00CC33C9" w:rsidRDefault="00CC33C9" w:rsidP="00CC33C9">
      <w:pPr>
        <w:jc w:val="both"/>
        <w:rPr>
          <w:bCs/>
        </w:rPr>
      </w:pPr>
      <w:r w:rsidRPr="00CC33C9">
        <w:rPr>
          <w:bCs/>
        </w:rPr>
        <w:tab/>
        <w:t>«за» - 10</w:t>
      </w:r>
    </w:p>
    <w:p w:rsidR="00CC33C9" w:rsidRPr="00CC33C9" w:rsidRDefault="00CC33C9" w:rsidP="00CC33C9">
      <w:pPr>
        <w:jc w:val="both"/>
        <w:rPr>
          <w:bCs/>
        </w:rPr>
      </w:pPr>
      <w:r w:rsidRPr="00CC33C9">
        <w:rPr>
          <w:bCs/>
        </w:rPr>
        <w:tab/>
        <w:t xml:space="preserve">«против» - нет </w:t>
      </w:r>
    </w:p>
    <w:p w:rsidR="00CC33C9" w:rsidRPr="00CC33C9" w:rsidRDefault="00CC33C9" w:rsidP="00CC33C9">
      <w:pPr>
        <w:jc w:val="both"/>
        <w:rPr>
          <w:bCs/>
        </w:rPr>
      </w:pPr>
      <w:r w:rsidRPr="00CC33C9">
        <w:rPr>
          <w:bCs/>
        </w:rPr>
        <w:tab/>
        <w:t>«воздержались» - нет</w:t>
      </w:r>
    </w:p>
    <w:p w:rsidR="00CC33C9" w:rsidRPr="00CC33C9" w:rsidRDefault="00CC33C9" w:rsidP="00CC33C9">
      <w:pPr>
        <w:jc w:val="both"/>
        <w:rPr>
          <w:bCs/>
        </w:rPr>
      </w:pPr>
      <w:r w:rsidRPr="00CC33C9">
        <w:rPr>
          <w:bCs/>
        </w:rPr>
        <w:tab/>
        <w:t>Решение принято единогласно.</w:t>
      </w:r>
    </w:p>
    <w:p w:rsidR="00293557" w:rsidRDefault="00CC33C9" w:rsidP="00CC33C9">
      <w:pPr>
        <w:jc w:val="both"/>
        <w:rPr>
          <w:bCs/>
        </w:rPr>
      </w:pPr>
      <w:r w:rsidRPr="00CC33C9">
        <w:rPr>
          <w:b/>
          <w:bCs/>
        </w:rPr>
        <w:tab/>
        <w:t>Решили:</w:t>
      </w:r>
      <w:r w:rsidRPr="00CC33C9">
        <w:rPr>
          <w:bCs/>
        </w:rPr>
        <w:t xml:space="preserve"> </w:t>
      </w:r>
      <w:r w:rsidR="009978D4" w:rsidRPr="009978D4">
        <w:rPr>
          <w:bCs/>
        </w:rPr>
        <w:t>принять Регламент по осуществлению контроля в НП «Центризыскания</w:t>
      </w:r>
      <w:r w:rsidR="009978D4">
        <w:rPr>
          <w:bCs/>
        </w:rPr>
        <w:t>»</w:t>
      </w:r>
      <w:r w:rsidR="009978D4" w:rsidRPr="009978D4">
        <w:rPr>
          <w:bCs/>
        </w:rPr>
        <w:t xml:space="preserve"> документ с учетом поправок.</w:t>
      </w:r>
    </w:p>
    <w:p w:rsidR="00CC33C9" w:rsidRDefault="00CC33C9" w:rsidP="00CC33C9">
      <w:pPr>
        <w:jc w:val="both"/>
        <w:rPr>
          <w:bCs/>
        </w:rPr>
      </w:pPr>
      <w:r>
        <w:rPr>
          <w:bCs/>
        </w:rPr>
        <w:lastRenderedPageBreak/>
        <w:tab/>
      </w:r>
      <w:r w:rsidRPr="00CC33C9">
        <w:rPr>
          <w:b/>
          <w:bCs/>
        </w:rPr>
        <w:t xml:space="preserve">4.2. </w:t>
      </w:r>
      <w:r w:rsidRPr="00CC33C9">
        <w:rPr>
          <w:bCs/>
        </w:rPr>
        <w:t xml:space="preserve">Слушали Мантулькову Е.В., </w:t>
      </w:r>
      <w:proofErr w:type="gramStart"/>
      <w:r w:rsidR="00F86F50" w:rsidRPr="00F86F50">
        <w:rPr>
          <w:bCs/>
        </w:rPr>
        <w:t>которая</w:t>
      </w:r>
      <w:proofErr w:type="gramEnd"/>
      <w:r w:rsidR="00F86F50" w:rsidRPr="00F86F50">
        <w:rPr>
          <w:bCs/>
        </w:rPr>
        <w:t xml:space="preserve"> представила членам Правления новую редакцию</w:t>
      </w:r>
      <w:r w:rsidR="00F86F50">
        <w:rPr>
          <w:bCs/>
        </w:rPr>
        <w:t xml:space="preserve"> положения о Контрольном комитете НП «Центризыскания».</w:t>
      </w:r>
    </w:p>
    <w:p w:rsidR="00F86F50" w:rsidRPr="00F86F50" w:rsidRDefault="00F86F50" w:rsidP="00F86F50">
      <w:pPr>
        <w:jc w:val="both"/>
        <w:rPr>
          <w:bCs/>
        </w:rPr>
      </w:pPr>
      <w:r>
        <w:rPr>
          <w:bCs/>
        </w:rPr>
        <w:tab/>
      </w:r>
      <w:r w:rsidRPr="00F86F50">
        <w:rPr>
          <w:bCs/>
        </w:rPr>
        <w:t>Слушали Кушнира Л.Г., который предложил принять представленный</w:t>
      </w:r>
      <w:r>
        <w:rPr>
          <w:bCs/>
        </w:rPr>
        <w:t xml:space="preserve"> документ</w:t>
      </w:r>
      <w:r w:rsidRPr="00F86F50">
        <w:rPr>
          <w:bCs/>
        </w:rPr>
        <w:t>.</w:t>
      </w:r>
    </w:p>
    <w:p w:rsidR="00F86F50" w:rsidRPr="00F86F50" w:rsidRDefault="00F86F50" w:rsidP="00F86F50">
      <w:pPr>
        <w:jc w:val="both"/>
        <w:rPr>
          <w:b/>
          <w:bCs/>
        </w:rPr>
      </w:pPr>
      <w:r w:rsidRPr="00F86F50">
        <w:rPr>
          <w:bCs/>
        </w:rPr>
        <w:tab/>
        <w:t>Вопрос поставлен на голосование.</w:t>
      </w:r>
    </w:p>
    <w:p w:rsidR="00F86F50" w:rsidRPr="00F86F50" w:rsidRDefault="00F86F50" w:rsidP="00F86F50">
      <w:pPr>
        <w:jc w:val="both"/>
        <w:rPr>
          <w:b/>
          <w:bCs/>
        </w:rPr>
      </w:pPr>
      <w:r w:rsidRPr="00F86F50">
        <w:rPr>
          <w:b/>
          <w:bCs/>
        </w:rPr>
        <w:tab/>
        <w:t>Результаты голосования:</w:t>
      </w:r>
    </w:p>
    <w:p w:rsidR="00F86F50" w:rsidRPr="00F86F50" w:rsidRDefault="00F86F50" w:rsidP="00F86F50">
      <w:pPr>
        <w:jc w:val="both"/>
        <w:rPr>
          <w:bCs/>
        </w:rPr>
      </w:pPr>
      <w:r w:rsidRPr="00F86F50">
        <w:rPr>
          <w:bCs/>
        </w:rPr>
        <w:tab/>
        <w:t>«за» - 10</w:t>
      </w:r>
    </w:p>
    <w:p w:rsidR="00F86F50" w:rsidRPr="00F86F50" w:rsidRDefault="00F86F50" w:rsidP="00F86F50">
      <w:pPr>
        <w:jc w:val="both"/>
        <w:rPr>
          <w:bCs/>
        </w:rPr>
      </w:pPr>
      <w:r w:rsidRPr="00F86F50">
        <w:rPr>
          <w:bCs/>
        </w:rPr>
        <w:tab/>
        <w:t xml:space="preserve">«против» - нет </w:t>
      </w:r>
    </w:p>
    <w:p w:rsidR="00F86F50" w:rsidRPr="00F86F50" w:rsidRDefault="00F86F50" w:rsidP="00F86F50">
      <w:pPr>
        <w:jc w:val="both"/>
        <w:rPr>
          <w:bCs/>
        </w:rPr>
      </w:pPr>
      <w:r w:rsidRPr="00F86F50">
        <w:rPr>
          <w:bCs/>
        </w:rPr>
        <w:tab/>
        <w:t>«воздержались» - нет</w:t>
      </w:r>
    </w:p>
    <w:p w:rsidR="00F86F50" w:rsidRPr="00F86F50" w:rsidRDefault="00F86F50" w:rsidP="00F86F50">
      <w:pPr>
        <w:jc w:val="both"/>
        <w:rPr>
          <w:bCs/>
        </w:rPr>
      </w:pPr>
      <w:r w:rsidRPr="00F86F50">
        <w:rPr>
          <w:bCs/>
        </w:rPr>
        <w:tab/>
        <w:t>Решение принято единогласно.</w:t>
      </w:r>
    </w:p>
    <w:p w:rsidR="00F86F50" w:rsidRDefault="00F86F50" w:rsidP="00F86F50">
      <w:pPr>
        <w:jc w:val="both"/>
        <w:rPr>
          <w:bCs/>
        </w:rPr>
      </w:pPr>
      <w:r w:rsidRPr="00F86F50">
        <w:rPr>
          <w:b/>
          <w:bCs/>
        </w:rPr>
        <w:tab/>
        <w:t>Решили:</w:t>
      </w:r>
      <w:r w:rsidRPr="00F86F50">
        <w:rPr>
          <w:bCs/>
        </w:rPr>
        <w:t xml:space="preserve"> принять</w:t>
      </w:r>
      <w:r>
        <w:rPr>
          <w:bCs/>
        </w:rPr>
        <w:t xml:space="preserve"> </w:t>
      </w:r>
      <w:r w:rsidRPr="00F86F50">
        <w:rPr>
          <w:bCs/>
        </w:rPr>
        <w:t>новую редакцию положения о Контрольном комитете НП «Центризыскания»</w:t>
      </w:r>
    </w:p>
    <w:p w:rsidR="00F86F50" w:rsidRDefault="00F86F50" w:rsidP="00F86F50">
      <w:pPr>
        <w:jc w:val="both"/>
        <w:rPr>
          <w:bCs/>
        </w:rPr>
      </w:pPr>
    </w:p>
    <w:p w:rsidR="00F86F50" w:rsidRDefault="00F86F50" w:rsidP="00F86F50">
      <w:pPr>
        <w:jc w:val="both"/>
        <w:rPr>
          <w:bCs/>
        </w:rPr>
      </w:pPr>
      <w:r>
        <w:rPr>
          <w:bCs/>
        </w:rPr>
        <w:tab/>
      </w:r>
      <w:r w:rsidRPr="00F86F50">
        <w:rPr>
          <w:b/>
          <w:bCs/>
        </w:rPr>
        <w:t>По пятому вопросу</w:t>
      </w:r>
      <w:r>
        <w:rPr>
          <w:b/>
          <w:bCs/>
        </w:rPr>
        <w:t xml:space="preserve"> </w:t>
      </w:r>
      <w:r>
        <w:rPr>
          <w:bCs/>
        </w:rPr>
        <w:t>слушали Наградову Е.Я., которая довела до присутствующих информацию о предстоящей в следующем году аудиторской проверке финансово-хозяйственной деятельности НП «Центризыскания» за 2013 год.</w:t>
      </w:r>
    </w:p>
    <w:p w:rsidR="00F86F50" w:rsidRDefault="00F86F50" w:rsidP="00F86F50">
      <w:pPr>
        <w:jc w:val="both"/>
        <w:rPr>
          <w:bCs/>
        </w:rPr>
      </w:pPr>
      <w:r>
        <w:rPr>
          <w:bCs/>
        </w:rPr>
        <w:tab/>
      </w:r>
      <w:r w:rsidR="007175D7">
        <w:rPr>
          <w:bCs/>
        </w:rPr>
        <w:t xml:space="preserve">Было предложено </w:t>
      </w:r>
      <w:proofErr w:type="gramStart"/>
      <w:r w:rsidR="007175D7">
        <w:rPr>
          <w:bCs/>
        </w:rPr>
        <w:t>поручить исполнительному органу проработать</w:t>
      </w:r>
      <w:proofErr w:type="gramEnd"/>
      <w:r w:rsidR="007175D7">
        <w:rPr>
          <w:bCs/>
        </w:rPr>
        <w:t xml:space="preserve"> возможность использования метода выбора аудиторской организации посредством создания соответствующей комиссии, без объявления публичного конкурса. </w:t>
      </w:r>
    </w:p>
    <w:p w:rsidR="007175D7" w:rsidRPr="007175D7" w:rsidRDefault="007175D7" w:rsidP="007175D7">
      <w:pPr>
        <w:jc w:val="both"/>
        <w:rPr>
          <w:b/>
          <w:bCs/>
        </w:rPr>
      </w:pPr>
      <w:r>
        <w:rPr>
          <w:bCs/>
        </w:rPr>
        <w:tab/>
      </w:r>
      <w:r w:rsidRPr="007175D7">
        <w:rPr>
          <w:bCs/>
        </w:rPr>
        <w:t>Вопрос поставлен на голосование.</w:t>
      </w:r>
    </w:p>
    <w:p w:rsidR="007175D7" w:rsidRPr="007175D7" w:rsidRDefault="007175D7" w:rsidP="007175D7">
      <w:pPr>
        <w:jc w:val="both"/>
        <w:rPr>
          <w:b/>
          <w:bCs/>
        </w:rPr>
      </w:pPr>
      <w:r w:rsidRPr="007175D7">
        <w:rPr>
          <w:b/>
          <w:bCs/>
        </w:rPr>
        <w:tab/>
        <w:t>Результаты голосования:</w:t>
      </w:r>
    </w:p>
    <w:p w:rsidR="007175D7" w:rsidRPr="007175D7" w:rsidRDefault="007175D7" w:rsidP="007175D7">
      <w:pPr>
        <w:jc w:val="both"/>
        <w:rPr>
          <w:bCs/>
        </w:rPr>
      </w:pPr>
      <w:r w:rsidRPr="007175D7">
        <w:rPr>
          <w:bCs/>
        </w:rPr>
        <w:tab/>
        <w:t>«за» - 10</w:t>
      </w:r>
    </w:p>
    <w:p w:rsidR="007175D7" w:rsidRPr="007175D7" w:rsidRDefault="007175D7" w:rsidP="007175D7">
      <w:pPr>
        <w:jc w:val="both"/>
        <w:rPr>
          <w:bCs/>
        </w:rPr>
      </w:pPr>
      <w:r w:rsidRPr="007175D7">
        <w:rPr>
          <w:bCs/>
        </w:rPr>
        <w:tab/>
        <w:t xml:space="preserve">«против» - нет </w:t>
      </w:r>
    </w:p>
    <w:p w:rsidR="007175D7" w:rsidRPr="007175D7" w:rsidRDefault="007175D7" w:rsidP="007175D7">
      <w:pPr>
        <w:jc w:val="both"/>
        <w:rPr>
          <w:bCs/>
        </w:rPr>
      </w:pPr>
      <w:r w:rsidRPr="007175D7">
        <w:rPr>
          <w:bCs/>
        </w:rPr>
        <w:tab/>
        <w:t>«воздержались» - нет</w:t>
      </w:r>
    </w:p>
    <w:p w:rsidR="007175D7" w:rsidRPr="007175D7" w:rsidRDefault="007175D7" w:rsidP="007175D7">
      <w:pPr>
        <w:jc w:val="both"/>
        <w:rPr>
          <w:bCs/>
        </w:rPr>
      </w:pPr>
      <w:r w:rsidRPr="007175D7">
        <w:rPr>
          <w:bCs/>
        </w:rPr>
        <w:tab/>
        <w:t>Решение принято единогласно.</w:t>
      </w:r>
    </w:p>
    <w:p w:rsidR="007175D7" w:rsidRDefault="007175D7" w:rsidP="007175D7">
      <w:pPr>
        <w:jc w:val="both"/>
        <w:rPr>
          <w:bCs/>
        </w:rPr>
      </w:pPr>
      <w:r w:rsidRPr="007175D7">
        <w:rPr>
          <w:b/>
          <w:bCs/>
        </w:rPr>
        <w:tab/>
        <w:t>Решили:</w:t>
      </w:r>
      <w:r w:rsidR="000F1FDD">
        <w:rPr>
          <w:b/>
          <w:bCs/>
        </w:rPr>
        <w:t xml:space="preserve"> </w:t>
      </w:r>
      <w:proofErr w:type="gramStart"/>
      <w:r w:rsidR="000F1FDD" w:rsidRPr="000F1FDD">
        <w:rPr>
          <w:bCs/>
        </w:rPr>
        <w:t>поручить исполнительному органу проработать</w:t>
      </w:r>
      <w:proofErr w:type="gramEnd"/>
      <w:r w:rsidR="000F1FDD" w:rsidRPr="000F1FDD">
        <w:rPr>
          <w:bCs/>
        </w:rPr>
        <w:t xml:space="preserve"> возможность использования метода выбора аудиторской организации посредством создания соответствующей комиссии, без объявления публичного конкурса.</w:t>
      </w:r>
    </w:p>
    <w:p w:rsidR="000F1FDD" w:rsidRDefault="000F1FDD" w:rsidP="007175D7">
      <w:pPr>
        <w:jc w:val="both"/>
        <w:rPr>
          <w:bCs/>
        </w:rPr>
      </w:pPr>
    </w:p>
    <w:p w:rsidR="007175D7" w:rsidRDefault="007175D7" w:rsidP="00F86F50">
      <w:pPr>
        <w:jc w:val="both"/>
        <w:rPr>
          <w:bCs/>
        </w:rPr>
      </w:pPr>
      <w:r>
        <w:rPr>
          <w:bCs/>
        </w:rPr>
        <w:tab/>
        <w:t xml:space="preserve">Слушали Кушнира Л.Г., который предложил Правлению утвердить состав комиссии по выбору аудиторской организации в составе: Никулин Михаил Андреевич, </w:t>
      </w:r>
      <w:proofErr w:type="spellStart"/>
      <w:r>
        <w:rPr>
          <w:bCs/>
        </w:rPr>
        <w:t>Пасканный</w:t>
      </w:r>
      <w:proofErr w:type="spellEnd"/>
      <w:r>
        <w:rPr>
          <w:bCs/>
        </w:rPr>
        <w:t xml:space="preserve"> Владимир Иванович, Акимов Андрей Викторович, Иванов Алексей Алексеевич, Наградова Елена Яковлевна. </w:t>
      </w:r>
    </w:p>
    <w:p w:rsidR="000F1FDD" w:rsidRPr="000F1FDD" w:rsidRDefault="007175D7" w:rsidP="000F1FDD">
      <w:pPr>
        <w:jc w:val="both"/>
        <w:rPr>
          <w:b/>
          <w:bCs/>
        </w:rPr>
      </w:pPr>
      <w:r>
        <w:rPr>
          <w:bCs/>
        </w:rPr>
        <w:tab/>
      </w:r>
      <w:r w:rsidR="000F1FDD" w:rsidRPr="000F1FDD">
        <w:rPr>
          <w:bCs/>
        </w:rPr>
        <w:t>Вопрос поставлен на голосование.</w:t>
      </w:r>
    </w:p>
    <w:p w:rsidR="000F1FDD" w:rsidRPr="000F1FDD" w:rsidRDefault="000F1FDD" w:rsidP="000F1FDD">
      <w:pPr>
        <w:jc w:val="both"/>
        <w:rPr>
          <w:b/>
          <w:bCs/>
        </w:rPr>
      </w:pPr>
      <w:r w:rsidRPr="000F1FDD">
        <w:rPr>
          <w:b/>
          <w:bCs/>
        </w:rPr>
        <w:tab/>
        <w:t>Результаты голосования:</w:t>
      </w:r>
    </w:p>
    <w:p w:rsidR="000F1FDD" w:rsidRPr="000F1FDD" w:rsidRDefault="000F1FDD" w:rsidP="000F1FDD">
      <w:pPr>
        <w:jc w:val="both"/>
        <w:rPr>
          <w:bCs/>
        </w:rPr>
      </w:pPr>
      <w:r w:rsidRPr="000F1FDD">
        <w:rPr>
          <w:bCs/>
        </w:rPr>
        <w:tab/>
        <w:t>«за» - 10</w:t>
      </w:r>
    </w:p>
    <w:p w:rsidR="000F1FDD" w:rsidRPr="000F1FDD" w:rsidRDefault="000F1FDD" w:rsidP="000F1FDD">
      <w:pPr>
        <w:jc w:val="both"/>
        <w:rPr>
          <w:bCs/>
        </w:rPr>
      </w:pPr>
      <w:r w:rsidRPr="000F1FDD">
        <w:rPr>
          <w:bCs/>
        </w:rPr>
        <w:tab/>
        <w:t xml:space="preserve">«против» - нет </w:t>
      </w:r>
    </w:p>
    <w:p w:rsidR="000F1FDD" w:rsidRPr="000F1FDD" w:rsidRDefault="000F1FDD" w:rsidP="000F1FDD">
      <w:pPr>
        <w:jc w:val="both"/>
        <w:rPr>
          <w:bCs/>
        </w:rPr>
      </w:pPr>
      <w:r w:rsidRPr="000F1FDD">
        <w:rPr>
          <w:bCs/>
        </w:rPr>
        <w:tab/>
        <w:t>«воздержались» - нет</w:t>
      </w:r>
    </w:p>
    <w:p w:rsidR="000F1FDD" w:rsidRPr="000F1FDD" w:rsidRDefault="000F1FDD" w:rsidP="000F1FDD">
      <w:pPr>
        <w:jc w:val="both"/>
        <w:rPr>
          <w:bCs/>
        </w:rPr>
      </w:pPr>
      <w:r w:rsidRPr="000F1FDD">
        <w:rPr>
          <w:bCs/>
        </w:rPr>
        <w:tab/>
        <w:t>Решение принято единогласно.</w:t>
      </w:r>
    </w:p>
    <w:p w:rsidR="007175D7" w:rsidRDefault="000F1FDD" w:rsidP="000F1FDD">
      <w:pPr>
        <w:jc w:val="both"/>
        <w:rPr>
          <w:bCs/>
        </w:rPr>
      </w:pPr>
      <w:r w:rsidRPr="000F1FDD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Pr="000F1FDD">
        <w:rPr>
          <w:bCs/>
        </w:rPr>
        <w:t xml:space="preserve">утвердить состав комиссии по выбору аудиторской организации в составе: Никулин Михаил Андреевич, </w:t>
      </w:r>
      <w:proofErr w:type="spellStart"/>
      <w:r w:rsidRPr="000F1FDD">
        <w:rPr>
          <w:bCs/>
        </w:rPr>
        <w:t>Пасканный</w:t>
      </w:r>
      <w:proofErr w:type="spellEnd"/>
      <w:r w:rsidRPr="000F1FDD">
        <w:rPr>
          <w:bCs/>
        </w:rPr>
        <w:t xml:space="preserve"> Владимир Иванович, Акимов Андрей Викторович, Иванов Алексей Алексеевич, Наградова Елена Яковлевна.</w:t>
      </w:r>
    </w:p>
    <w:p w:rsidR="007175D7" w:rsidRDefault="000F1FDD" w:rsidP="00F86F50">
      <w:pPr>
        <w:jc w:val="both"/>
        <w:rPr>
          <w:bCs/>
        </w:rPr>
      </w:pPr>
      <w:r>
        <w:rPr>
          <w:bCs/>
        </w:rPr>
        <w:tab/>
        <w:t>Членам комиссии представить свои предложения в список кандидатов на заключение договора на проведение аудиторской проверки к следующему заседанию Правления НП «Центризыскания».</w:t>
      </w:r>
    </w:p>
    <w:p w:rsidR="007175D7" w:rsidRPr="00F86F50" w:rsidRDefault="007175D7" w:rsidP="00F86F50">
      <w:pPr>
        <w:jc w:val="both"/>
        <w:rPr>
          <w:bCs/>
        </w:rPr>
      </w:pPr>
    </w:p>
    <w:p w:rsidR="00293557" w:rsidRDefault="00293557" w:rsidP="0071407A">
      <w:pPr>
        <w:jc w:val="both"/>
        <w:rPr>
          <w:bCs/>
        </w:rPr>
      </w:pPr>
      <w:r>
        <w:rPr>
          <w:bCs/>
        </w:rPr>
        <w:tab/>
      </w:r>
    </w:p>
    <w:p w:rsidR="00271A20" w:rsidRPr="00853257" w:rsidRDefault="00412B17" w:rsidP="0071407A">
      <w:pPr>
        <w:jc w:val="both"/>
        <w:rPr>
          <w:bCs/>
        </w:rPr>
      </w:pPr>
      <w:r>
        <w:rPr>
          <w:bCs/>
        </w:rPr>
        <w:tab/>
      </w:r>
      <w:r w:rsidR="00153195">
        <w:rPr>
          <w:bCs/>
        </w:rPr>
        <w:t>Председательствующий</w:t>
      </w:r>
      <w:r w:rsidR="00153195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AD20F3">
        <w:rPr>
          <w:bCs/>
        </w:rPr>
        <w:t>Л.Г</w:t>
      </w:r>
      <w:r w:rsidR="00BD1C29" w:rsidRPr="00BD1C29">
        <w:rPr>
          <w:bCs/>
        </w:rPr>
        <w:t>. К</w:t>
      </w:r>
      <w:r w:rsidR="00AD20F3">
        <w:rPr>
          <w:bCs/>
        </w:rPr>
        <w:t>ушнир</w:t>
      </w:r>
      <w:r w:rsidR="000E75C2" w:rsidRPr="000E75C2">
        <w:rPr>
          <w:bCs/>
        </w:rPr>
        <w:t xml:space="preserve"> </w:t>
      </w:r>
    </w:p>
    <w:p w:rsidR="00293557" w:rsidRDefault="00293557" w:rsidP="004D6EFC">
      <w:pPr>
        <w:rPr>
          <w:bCs/>
        </w:rPr>
      </w:pPr>
    </w:p>
    <w:p w:rsidR="00293557" w:rsidRDefault="00293557" w:rsidP="004D6EFC">
      <w:pPr>
        <w:rPr>
          <w:bCs/>
        </w:rPr>
      </w:pPr>
    </w:p>
    <w:p w:rsidR="004E79A9" w:rsidRPr="004E79A9" w:rsidRDefault="00412B17" w:rsidP="004D6EFC">
      <w:r>
        <w:rPr>
          <w:bCs/>
        </w:rPr>
        <w:tab/>
      </w:r>
      <w:r w:rsidR="00AD20F3">
        <w:rPr>
          <w:bCs/>
        </w:rPr>
        <w:t xml:space="preserve">Секретарь </w:t>
      </w:r>
      <w:r w:rsidR="00AD20F3">
        <w:rPr>
          <w:bCs/>
        </w:rPr>
        <w:tab/>
      </w:r>
      <w:r w:rsidR="00AD20F3">
        <w:rPr>
          <w:bCs/>
        </w:rPr>
        <w:tab/>
      </w:r>
      <w:r w:rsidR="00AD20F3">
        <w:rPr>
          <w:bCs/>
        </w:rPr>
        <w:tab/>
      </w:r>
      <w:r w:rsidR="00AD20F3">
        <w:rPr>
          <w:bCs/>
        </w:rPr>
        <w:tab/>
      </w:r>
      <w:r w:rsidR="00AD20F3">
        <w:rPr>
          <w:bCs/>
        </w:rPr>
        <w:tab/>
      </w:r>
      <w:r w:rsidR="00AD20F3"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>
        <w:rPr>
          <w:bCs/>
        </w:rPr>
        <w:t xml:space="preserve"> </w:t>
      </w:r>
      <w:r w:rsidR="00021402">
        <w:rPr>
          <w:bCs/>
        </w:rPr>
        <w:tab/>
      </w:r>
      <w:r w:rsidR="009210A5">
        <w:rPr>
          <w:bCs/>
        </w:rPr>
        <w:t>А.В. Акимов</w:t>
      </w:r>
    </w:p>
    <w:sectPr w:rsidR="004E79A9" w:rsidRPr="004E79A9" w:rsidSect="00816547">
      <w:headerReference w:type="even" r:id="rId8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E6" w:rsidRDefault="00563EE6" w:rsidP="00487C33">
      <w:r>
        <w:separator/>
      </w:r>
    </w:p>
  </w:endnote>
  <w:endnote w:type="continuationSeparator" w:id="0">
    <w:p w:rsidR="00563EE6" w:rsidRDefault="00563EE6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E6" w:rsidRDefault="00563EE6" w:rsidP="00487C33">
      <w:r>
        <w:separator/>
      </w:r>
    </w:p>
  </w:footnote>
  <w:footnote w:type="continuationSeparator" w:id="0">
    <w:p w:rsidR="00563EE6" w:rsidRDefault="00563EE6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E6" w:rsidRDefault="00563EE6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63EE6" w:rsidRDefault="00563EE6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9368DB"/>
    <w:multiLevelType w:val="hybridMultilevel"/>
    <w:tmpl w:val="A83C7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9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 w:numId="22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39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1E63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6D00"/>
    <w:rsid w:val="00057A08"/>
    <w:rsid w:val="00057AB4"/>
    <w:rsid w:val="00061637"/>
    <w:rsid w:val="000617AD"/>
    <w:rsid w:val="00061C54"/>
    <w:rsid w:val="00061D0E"/>
    <w:rsid w:val="00063CFE"/>
    <w:rsid w:val="000669DA"/>
    <w:rsid w:val="00067B40"/>
    <w:rsid w:val="00070211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1F5D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911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1FDD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14A1"/>
    <w:rsid w:val="00102B4E"/>
    <w:rsid w:val="0010332E"/>
    <w:rsid w:val="0010588F"/>
    <w:rsid w:val="0010637C"/>
    <w:rsid w:val="00110319"/>
    <w:rsid w:val="001107CC"/>
    <w:rsid w:val="00111D4C"/>
    <w:rsid w:val="00112010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188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7FF"/>
    <w:rsid w:val="00166F08"/>
    <w:rsid w:val="001707D9"/>
    <w:rsid w:val="00170B21"/>
    <w:rsid w:val="00170FAE"/>
    <w:rsid w:val="001713C7"/>
    <w:rsid w:val="0017152B"/>
    <w:rsid w:val="00172362"/>
    <w:rsid w:val="0017292E"/>
    <w:rsid w:val="00173993"/>
    <w:rsid w:val="00173C48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2A8E"/>
    <w:rsid w:val="001E2CD4"/>
    <w:rsid w:val="001E3061"/>
    <w:rsid w:val="001E3637"/>
    <w:rsid w:val="001E38E6"/>
    <w:rsid w:val="001E487B"/>
    <w:rsid w:val="001E4CF2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867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557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0EB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D7F0D"/>
    <w:rsid w:val="002E1398"/>
    <w:rsid w:val="002E1D8B"/>
    <w:rsid w:val="002E239C"/>
    <w:rsid w:val="002E247C"/>
    <w:rsid w:val="002E3B72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2155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453"/>
    <w:rsid w:val="003207D3"/>
    <w:rsid w:val="00321319"/>
    <w:rsid w:val="00321AA6"/>
    <w:rsid w:val="0032325E"/>
    <w:rsid w:val="003238E7"/>
    <w:rsid w:val="00323C66"/>
    <w:rsid w:val="00323CC0"/>
    <w:rsid w:val="00324876"/>
    <w:rsid w:val="00325171"/>
    <w:rsid w:val="00326A9A"/>
    <w:rsid w:val="00330622"/>
    <w:rsid w:val="00330B88"/>
    <w:rsid w:val="003315E9"/>
    <w:rsid w:val="00332827"/>
    <w:rsid w:val="003343CB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741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3F21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019"/>
    <w:rsid w:val="003D3849"/>
    <w:rsid w:val="003D5510"/>
    <w:rsid w:val="003D5A97"/>
    <w:rsid w:val="003D731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08E4"/>
    <w:rsid w:val="003F1D1E"/>
    <w:rsid w:val="003F2F50"/>
    <w:rsid w:val="003F6003"/>
    <w:rsid w:val="003F6092"/>
    <w:rsid w:val="00402369"/>
    <w:rsid w:val="00402CEF"/>
    <w:rsid w:val="00403CDC"/>
    <w:rsid w:val="00405C3E"/>
    <w:rsid w:val="00406A62"/>
    <w:rsid w:val="00411BE3"/>
    <w:rsid w:val="004125DF"/>
    <w:rsid w:val="00412B17"/>
    <w:rsid w:val="00412FD2"/>
    <w:rsid w:val="00413082"/>
    <w:rsid w:val="00413675"/>
    <w:rsid w:val="00413946"/>
    <w:rsid w:val="004157FA"/>
    <w:rsid w:val="00417599"/>
    <w:rsid w:val="00417EC1"/>
    <w:rsid w:val="004201EE"/>
    <w:rsid w:val="00420507"/>
    <w:rsid w:val="0042165A"/>
    <w:rsid w:val="00425626"/>
    <w:rsid w:val="00426F36"/>
    <w:rsid w:val="0042706A"/>
    <w:rsid w:val="004302C5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7FB"/>
    <w:rsid w:val="00493C86"/>
    <w:rsid w:val="00494BD9"/>
    <w:rsid w:val="00495585"/>
    <w:rsid w:val="00495DC8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B6D72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EFC"/>
    <w:rsid w:val="004D78D1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6AD0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2724"/>
    <w:rsid w:val="00543E10"/>
    <w:rsid w:val="005440C5"/>
    <w:rsid w:val="005463A6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3EE6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309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6A78"/>
    <w:rsid w:val="006073D3"/>
    <w:rsid w:val="0061010B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2A85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16B4"/>
    <w:rsid w:val="00632780"/>
    <w:rsid w:val="0063290A"/>
    <w:rsid w:val="00633D9B"/>
    <w:rsid w:val="00633DD2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0C84"/>
    <w:rsid w:val="00654BB1"/>
    <w:rsid w:val="00654E4B"/>
    <w:rsid w:val="00654F13"/>
    <w:rsid w:val="00656675"/>
    <w:rsid w:val="00656A12"/>
    <w:rsid w:val="00657901"/>
    <w:rsid w:val="00661AF5"/>
    <w:rsid w:val="0066320C"/>
    <w:rsid w:val="00664D3A"/>
    <w:rsid w:val="0066524C"/>
    <w:rsid w:val="0066563F"/>
    <w:rsid w:val="0066690A"/>
    <w:rsid w:val="00667607"/>
    <w:rsid w:val="0067042D"/>
    <w:rsid w:val="00670941"/>
    <w:rsid w:val="00670942"/>
    <w:rsid w:val="00672512"/>
    <w:rsid w:val="00673323"/>
    <w:rsid w:val="00673C11"/>
    <w:rsid w:val="00673C7A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472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343C"/>
    <w:rsid w:val="006D4CEB"/>
    <w:rsid w:val="006D5D13"/>
    <w:rsid w:val="006D6790"/>
    <w:rsid w:val="006D7104"/>
    <w:rsid w:val="006D72D8"/>
    <w:rsid w:val="006E0864"/>
    <w:rsid w:val="006E0869"/>
    <w:rsid w:val="006E21A1"/>
    <w:rsid w:val="006E22C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35E6"/>
    <w:rsid w:val="0071407A"/>
    <w:rsid w:val="007145F5"/>
    <w:rsid w:val="00715ACE"/>
    <w:rsid w:val="00715B20"/>
    <w:rsid w:val="00716837"/>
    <w:rsid w:val="00716FA6"/>
    <w:rsid w:val="007175D7"/>
    <w:rsid w:val="00717BF8"/>
    <w:rsid w:val="00720CC4"/>
    <w:rsid w:val="00721BA0"/>
    <w:rsid w:val="007232AB"/>
    <w:rsid w:val="00723884"/>
    <w:rsid w:val="00724E66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63E3"/>
    <w:rsid w:val="00736F20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692C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01E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550C"/>
    <w:rsid w:val="008261B6"/>
    <w:rsid w:val="00826953"/>
    <w:rsid w:val="00826CF5"/>
    <w:rsid w:val="008307A6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590"/>
    <w:rsid w:val="00853988"/>
    <w:rsid w:val="00855523"/>
    <w:rsid w:val="00855903"/>
    <w:rsid w:val="00860E8C"/>
    <w:rsid w:val="00863070"/>
    <w:rsid w:val="00863A9E"/>
    <w:rsid w:val="008641BA"/>
    <w:rsid w:val="00864ECD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64B"/>
    <w:rsid w:val="008957FC"/>
    <w:rsid w:val="00895BE1"/>
    <w:rsid w:val="00897B3B"/>
    <w:rsid w:val="008A1F36"/>
    <w:rsid w:val="008A24CE"/>
    <w:rsid w:val="008A47B0"/>
    <w:rsid w:val="008A4D8D"/>
    <w:rsid w:val="008A583F"/>
    <w:rsid w:val="008B0949"/>
    <w:rsid w:val="008B104B"/>
    <w:rsid w:val="008B2D2F"/>
    <w:rsid w:val="008B3162"/>
    <w:rsid w:val="008B3FA2"/>
    <w:rsid w:val="008B4457"/>
    <w:rsid w:val="008B4F3F"/>
    <w:rsid w:val="008B7BC4"/>
    <w:rsid w:val="008C00F9"/>
    <w:rsid w:val="008C0E69"/>
    <w:rsid w:val="008C1602"/>
    <w:rsid w:val="008C1EDF"/>
    <w:rsid w:val="008C3205"/>
    <w:rsid w:val="008C5A72"/>
    <w:rsid w:val="008C70F2"/>
    <w:rsid w:val="008D0E76"/>
    <w:rsid w:val="008D15F2"/>
    <w:rsid w:val="008D2717"/>
    <w:rsid w:val="008D4468"/>
    <w:rsid w:val="008D548A"/>
    <w:rsid w:val="008D6727"/>
    <w:rsid w:val="008D705D"/>
    <w:rsid w:val="008D740A"/>
    <w:rsid w:val="008E28C3"/>
    <w:rsid w:val="008E39FF"/>
    <w:rsid w:val="008E4A8A"/>
    <w:rsid w:val="008E51D4"/>
    <w:rsid w:val="008E5A2D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16FCF"/>
    <w:rsid w:val="009210A5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4E0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76D"/>
    <w:rsid w:val="00951DFE"/>
    <w:rsid w:val="00953CB6"/>
    <w:rsid w:val="00953CE8"/>
    <w:rsid w:val="00954D13"/>
    <w:rsid w:val="00955E19"/>
    <w:rsid w:val="009563DD"/>
    <w:rsid w:val="0095712E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0FEF"/>
    <w:rsid w:val="00981288"/>
    <w:rsid w:val="0098196E"/>
    <w:rsid w:val="00982AE6"/>
    <w:rsid w:val="00984550"/>
    <w:rsid w:val="0098464C"/>
    <w:rsid w:val="00987316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8D4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B6D9D"/>
    <w:rsid w:val="009C0C0D"/>
    <w:rsid w:val="009C1B11"/>
    <w:rsid w:val="009C1ED2"/>
    <w:rsid w:val="009C31C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3A64"/>
    <w:rsid w:val="009E536A"/>
    <w:rsid w:val="009E54FB"/>
    <w:rsid w:val="009F0CE7"/>
    <w:rsid w:val="009F72F3"/>
    <w:rsid w:val="00A0061E"/>
    <w:rsid w:val="00A01679"/>
    <w:rsid w:val="00A0466F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5CB9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9EE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39A1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4C12"/>
    <w:rsid w:val="00A66779"/>
    <w:rsid w:val="00A66F55"/>
    <w:rsid w:val="00A675D4"/>
    <w:rsid w:val="00A67E8B"/>
    <w:rsid w:val="00A70137"/>
    <w:rsid w:val="00A734BF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C1"/>
    <w:rsid w:val="00AB7BD9"/>
    <w:rsid w:val="00AC03CB"/>
    <w:rsid w:val="00AC1F3D"/>
    <w:rsid w:val="00AC252F"/>
    <w:rsid w:val="00AC2ED0"/>
    <w:rsid w:val="00AC4393"/>
    <w:rsid w:val="00AC547E"/>
    <w:rsid w:val="00AC56FF"/>
    <w:rsid w:val="00AC5E92"/>
    <w:rsid w:val="00AC5F49"/>
    <w:rsid w:val="00AC6362"/>
    <w:rsid w:val="00AD20F3"/>
    <w:rsid w:val="00AD22E9"/>
    <w:rsid w:val="00AD366C"/>
    <w:rsid w:val="00AD4CA3"/>
    <w:rsid w:val="00AD4EA2"/>
    <w:rsid w:val="00AD6B6E"/>
    <w:rsid w:val="00AD7D74"/>
    <w:rsid w:val="00AE0BDD"/>
    <w:rsid w:val="00AE2948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2901"/>
    <w:rsid w:val="00B12E5E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00FF"/>
    <w:rsid w:val="00B5093E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09"/>
    <w:rsid w:val="00B816A3"/>
    <w:rsid w:val="00B8180A"/>
    <w:rsid w:val="00B833C9"/>
    <w:rsid w:val="00B83856"/>
    <w:rsid w:val="00B83D17"/>
    <w:rsid w:val="00B83E45"/>
    <w:rsid w:val="00B854F0"/>
    <w:rsid w:val="00B85AD3"/>
    <w:rsid w:val="00B86229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9772A"/>
    <w:rsid w:val="00BA113A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1386"/>
    <w:rsid w:val="00BD1C2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3FE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434C"/>
    <w:rsid w:val="00C254AF"/>
    <w:rsid w:val="00C27648"/>
    <w:rsid w:val="00C2792C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3EC0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0EC"/>
    <w:rsid w:val="00C77791"/>
    <w:rsid w:val="00C8039B"/>
    <w:rsid w:val="00C80E51"/>
    <w:rsid w:val="00C819A1"/>
    <w:rsid w:val="00C81C7E"/>
    <w:rsid w:val="00C829BA"/>
    <w:rsid w:val="00C82E15"/>
    <w:rsid w:val="00C8452E"/>
    <w:rsid w:val="00C849F2"/>
    <w:rsid w:val="00C85C20"/>
    <w:rsid w:val="00C85F62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27E9"/>
    <w:rsid w:val="00CA4184"/>
    <w:rsid w:val="00CA739F"/>
    <w:rsid w:val="00CA7F59"/>
    <w:rsid w:val="00CB01AA"/>
    <w:rsid w:val="00CB09A4"/>
    <w:rsid w:val="00CB1715"/>
    <w:rsid w:val="00CB5E10"/>
    <w:rsid w:val="00CC0393"/>
    <w:rsid w:val="00CC33C9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E5BA3"/>
    <w:rsid w:val="00CE798C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2C35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3F12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0AF3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642A4"/>
    <w:rsid w:val="00D703FA"/>
    <w:rsid w:val="00D73C3F"/>
    <w:rsid w:val="00D74FE2"/>
    <w:rsid w:val="00D755BD"/>
    <w:rsid w:val="00D7590B"/>
    <w:rsid w:val="00D778F2"/>
    <w:rsid w:val="00D80BAB"/>
    <w:rsid w:val="00D80C45"/>
    <w:rsid w:val="00D816B6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3991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1F83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EF4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32DB"/>
    <w:rsid w:val="00DF3F73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28EC"/>
    <w:rsid w:val="00E35365"/>
    <w:rsid w:val="00E36715"/>
    <w:rsid w:val="00E408F8"/>
    <w:rsid w:val="00E41A64"/>
    <w:rsid w:val="00E41DC0"/>
    <w:rsid w:val="00E42872"/>
    <w:rsid w:val="00E435C5"/>
    <w:rsid w:val="00E45837"/>
    <w:rsid w:val="00E472BE"/>
    <w:rsid w:val="00E47667"/>
    <w:rsid w:val="00E53D50"/>
    <w:rsid w:val="00E578DC"/>
    <w:rsid w:val="00E57A93"/>
    <w:rsid w:val="00E61269"/>
    <w:rsid w:val="00E62CF0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2663"/>
    <w:rsid w:val="00E92B68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2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07B1"/>
    <w:rsid w:val="00EE357A"/>
    <w:rsid w:val="00EE58C3"/>
    <w:rsid w:val="00EE62D9"/>
    <w:rsid w:val="00EE69D7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4844"/>
    <w:rsid w:val="00F155E9"/>
    <w:rsid w:val="00F15AFE"/>
    <w:rsid w:val="00F16C95"/>
    <w:rsid w:val="00F17392"/>
    <w:rsid w:val="00F20961"/>
    <w:rsid w:val="00F229DC"/>
    <w:rsid w:val="00F22EA7"/>
    <w:rsid w:val="00F23D8D"/>
    <w:rsid w:val="00F24AD5"/>
    <w:rsid w:val="00F25352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51D6"/>
    <w:rsid w:val="00F575AC"/>
    <w:rsid w:val="00F57840"/>
    <w:rsid w:val="00F6010C"/>
    <w:rsid w:val="00F614E7"/>
    <w:rsid w:val="00F6155C"/>
    <w:rsid w:val="00F62138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4D3A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86F50"/>
    <w:rsid w:val="00F87B20"/>
    <w:rsid w:val="00F9032B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0EE1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2D9E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45"/>
    <w:rsid w:val="00FF04E8"/>
    <w:rsid w:val="00FF0E42"/>
    <w:rsid w:val="00FF0F1B"/>
    <w:rsid w:val="00FF2DAF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97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6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88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787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8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29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34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53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07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5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40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48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9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01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8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5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17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317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41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544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37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95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FAF1-AB34-4623-B78F-1802C4C4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8</cp:revision>
  <cp:lastPrinted>2013-10-23T08:05:00Z</cp:lastPrinted>
  <dcterms:created xsi:type="dcterms:W3CDTF">2013-10-17T10:58:00Z</dcterms:created>
  <dcterms:modified xsi:type="dcterms:W3CDTF">2013-10-23T08:18:00Z</dcterms:modified>
</cp:coreProperties>
</file>